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29" w:rsidRDefault="00950307">
      <w:pPr>
        <w:tabs>
          <w:tab w:val="right" w:pos="10065"/>
        </w:tabs>
        <w:spacing w:after="144"/>
        <w:rPr>
          <w:rFonts w:ascii="Arial" w:hAnsi="Arial"/>
          <w:spacing w:val="4"/>
          <w:sz w:val="18"/>
        </w:rPr>
      </w:pPr>
      <w:bookmarkStart w:id="0" w:name="_GoBack"/>
      <w:bookmarkEnd w:id="0"/>
      <w:proofErr w:type="gramStart"/>
      <w:r>
        <w:rPr>
          <w:rFonts w:ascii="Arial" w:hAnsi="Arial"/>
          <w:spacing w:val="2"/>
          <w:sz w:val="18"/>
        </w:rPr>
        <w:t>Issue 2 (June 07)</w:t>
      </w:r>
      <w:r>
        <w:rPr>
          <w:rFonts w:ascii="Arial" w:hAnsi="Arial"/>
          <w:spacing w:val="4"/>
          <w:sz w:val="18"/>
        </w:rPr>
        <w:tab/>
        <w:t>Ref. No.</w:t>
      </w:r>
      <w:proofErr w:type="gramEnd"/>
      <w:r>
        <w:rPr>
          <w:rFonts w:ascii="Arial" w:hAnsi="Arial"/>
          <w:spacing w:val="4"/>
          <w:sz w:val="18"/>
        </w:rPr>
        <w:t xml:space="preserve"> SN.8</w:t>
      </w:r>
    </w:p>
    <w:p w:rsidR="00773D29" w:rsidRDefault="00773D29">
      <w:pPr>
        <w:pStyle w:val="Title"/>
        <w:ind w:right="-45"/>
        <w:jc w:val="left"/>
        <w:rPr>
          <w:rFonts w:ascii="Arial" w:hAnsi="Arial" w:cs="Arial"/>
          <w:sz w:val="32"/>
          <w:lang w:val="en-GB"/>
        </w:rPr>
      </w:pPr>
    </w:p>
    <w:p w:rsidR="00773D29" w:rsidRDefault="00773D29">
      <w:pPr>
        <w:pStyle w:val="Title"/>
        <w:ind w:right="-45"/>
        <w:jc w:val="left"/>
        <w:rPr>
          <w:rFonts w:ascii="Arial" w:hAnsi="Arial" w:cs="Arial"/>
          <w:sz w:val="32"/>
          <w:lang w:val="en-GB"/>
        </w:rPr>
      </w:pPr>
    </w:p>
    <w:p w:rsidR="00773D29" w:rsidRDefault="00950307">
      <w:pPr>
        <w:pStyle w:val="Title"/>
        <w:spacing w:after="120"/>
        <w:rPr>
          <w:rFonts w:ascii="Arial" w:hAnsi="Arial" w:cs="Arial"/>
          <w:sz w:val="32"/>
          <w:lang w:val="en-GB"/>
        </w:rPr>
      </w:pPr>
      <w:r>
        <w:rPr>
          <w:rFonts w:ascii="Arial" w:hAnsi="Arial" w:cs="Arial"/>
          <w:sz w:val="32"/>
          <w:lang w:val="en-GB"/>
        </w:rPr>
        <w:t>Section 8</w:t>
      </w:r>
    </w:p>
    <w:p w:rsidR="00773D29" w:rsidRDefault="00773D29">
      <w:pPr>
        <w:pStyle w:val="Title"/>
        <w:ind w:right="-45"/>
        <w:rPr>
          <w:rFonts w:ascii="Arial" w:hAnsi="Arial" w:cs="Arial"/>
          <w:sz w:val="32"/>
          <w:lang w:val="en-GB"/>
        </w:rPr>
      </w:pPr>
    </w:p>
    <w:p w:rsidR="00773D29" w:rsidRDefault="00773D29">
      <w:pPr>
        <w:pStyle w:val="Title"/>
        <w:ind w:right="-45"/>
        <w:rPr>
          <w:rFonts w:ascii="Arial" w:hAnsi="Arial" w:cs="Arial"/>
          <w:b/>
          <w:bCs/>
          <w:sz w:val="32"/>
          <w:lang w:val="en-GB"/>
        </w:rPr>
      </w:pPr>
    </w:p>
    <w:p w:rsidR="00773D29" w:rsidRDefault="00773D29">
      <w:pPr>
        <w:pStyle w:val="Title"/>
        <w:ind w:right="-45"/>
        <w:rPr>
          <w:rFonts w:ascii="Arial" w:hAnsi="Arial" w:cs="Arial"/>
          <w:b/>
          <w:bCs/>
          <w:sz w:val="32"/>
          <w:lang w:val="en-GB"/>
        </w:rPr>
      </w:pPr>
    </w:p>
    <w:p w:rsidR="00773D29" w:rsidRDefault="00950307">
      <w:pPr>
        <w:pStyle w:val="Title"/>
        <w:spacing w:after="120"/>
        <w:rPr>
          <w:rFonts w:ascii="Arial" w:hAnsi="Arial" w:cs="Arial"/>
          <w:caps/>
          <w:sz w:val="40"/>
          <w:lang w:val="en-GB"/>
        </w:rPr>
      </w:pPr>
      <w:r>
        <w:rPr>
          <w:rFonts w:ascii="Arial" w:hAnsi="Arial" w:cs="Arial"/>
          <w:caps/>
          <w:sz w:val="40"/>
          <w:lang w:val="en-GB"/>
        </w:rPr>
        <w:t>SPECIAL NEEDS POLICY</w:t>
      </w:r>
    </w:p>
    <w:p w:rsidR="00773D29" w:rsidRDefault="00773D29">
      <w:pPr>
        <w:pStyle w:val="Title"/>
        <w:ind w:right="-45"/>
        <w:jc w:val="left"/>
        <w:rPr>
          <w:rFonts w:ascii="Arial" w:hAnsi="Arial" w:cs="Arial"/>
          <w:sz w:val="22"/>
          <w:lang w:val="en-GB"/>
        </w:rPr>
      </w:pPr>
    </w:p>
    <w:p w:rsidR="00773D29" w:rsidRDefault="00773D29">
      <w:pPr>
        <w:pStyle w:val="Title"/>
        <w:ind w:right="-45"/>
        <w:jc w:val="left"/>
        <w:rPr>
          <w:rFonts w:ascii="Arial" w:hAnsi="Arial" w:cs="Arial"/>
          <w:sz w:val="22"/>
          <w:lang w:val="en-GB"/>
        </w:rPr>
      </w:pPr>
    </w:p>
    <w:p w:rsidR="00773D29" w:rsidRDefault="00773D29">
      <w:pPr>
        <w:pStyle w:val="Title"/>
        <w:ind w:right="-45"/>
        <w:jc w:val="left"/>
        <w:rPr>
          <w:rFonts w:ascii="Arial" w:hAnsi="Arial" w:cs="Arial"/>
          <w:sz w:val="22"/>
          <w:lang w:val="en-GB"/>
        </w:rPr>
      </w:pPr>
    </w:p>
    <w:p w:rsidR="00773D29" w:rsidRDefault="00773D29">
      <w:pPr>
        <w:pStyle w:val="Title"/>
        <w:ind w:right="-45"/>
        <w:jc w:val="left"/>
        <w:rPr>
          <w:rFonts w:ascii="Arial" w:hAnsi="Arial" w:cs="Arial"/>
          <w:sz w:val="22"/>
          <w:lang w:val="en-GB"/>
        </w:rPr>
      </w:pPr>
    </w:p>
    <w:p w:rsidR="00773D29" w:rsidRDefault="00950307">
      <w:pPr>
        <w:pStyle w:val="Header"/>
        <w:tabs>
          <w:tab w:val="clear" w:pos="4153"/>
          <w:tab w:val="clear" w:pos="8306"/>
        </w:tabs>
        <w:spacing w:after="120"/>
        <w:rPr>
          <w:rFonts w:ascii="Arial" w:hAnsi="Arial" w:cs="Arial"/>
          <w:spacing w:val="2"/>
          <w:sz w:val="22"/>
        </w:rPr>
      </w:pPr>
      <w:proofErr w:type="gramStart"/>
      <w:r>
        <w:rPr>
          <w:rFonts w:ascii="Arial" w:hAnsi="Arial" w:cs="Arial"/>
          <w:spacing w:val="2"/>
          <w:sz w:val="22"/>
        </w:rPr>
        <w:t>Reference.</w:t>
      </w:r>
      <w:proofErr w:type="gramEnd"/>
      <w:r>
        <w:rPr>
          <w:rFonts w:ascii="Arial" w:hAnsi="Arial" w:cs="Arial"/>
          <w:spacing w:val="2"/>
          <w:sz w:val="22"/>
        </w:rPr>
        <w:t xml:space="preserve"> No.</w:t>
      </w:r>
    </w:p>
    <w:p w:rsidR="00773D29" w:rsidRDefault="00950307">
      <w:pPr>
        <w:ind w:left="993" w:hanging="993"/>
        <w:rPr>
          <w:rFonts w:ascii="Arial" w:hAnsi="Arial"/>
          <w:spacing w:val="2"/>
          <w:sz w:val="22"/>
        </w:rPr>
      </w:pPr>
      <w:r>
        <w:rPr>
          <w:rFonts w:ascii="Arial" w:hAnsi="Arial" w:cs="Arial"/>
          <w:spacing w:val="2"/>
        </w:rPr>
        <w:t>SN.8/</w:t>
      </w:r>
      <w:proofErr w:type="gramStart"/>
      <w:r>
        <w:rPr>
          <w:rFonts w:ascii="Arial" w:hAnsi="Arial" w:cs="Arial"/>
          <w:spacing w:val="2"/>
        </w:rPr>
        <w:t>A</w:t>
      </w:r>
      <w:r>
        <w:rPr>
          <w:rFonts w:ascii="Arial" w:hAnsi="Arial" w:cs="Arial"/>
          <w:spacing w:val="2"/>
          <w:sz w:val="22"/>
        </w:rPr>
        <w:tab/>
      </w:r>
      <w:r>
        <w:rPr>
          <w:rFonts w:ascii="Arial" w:hAnsi="Arial"/>
          <w:spacing w:val="2"/>
          <w:sz w:val="22"/>
        </w:rPr>
        <w:t>Safe Activities</w:t>
      </w:r>
      <w:proofErr w:type="gramEnd"/>
      <w:r>
        <w:rPr>
          <w:rFonts w:ascii="Arial" w:hAnsi="Arial"/>
          <w:spacing w:val="2"/>
          <w:sz w:val="22"/>
        </w:rPr>
        <w:t xml:space="preserve"> for All </w:t>
      </w:r>
    </w:p>
    <w:p w:rsidR="00773D29" w:rsidRDefault="00773D29">
      <w:pPr>
        <w:ind w:left="993" w:hanging="993"/>
        <w:rPr>
          <w:rFonts w:ascii="Arial" w:hAnsi="Arial" w:cs="Arial"/>
          <w:spacing w:val="2"/>
          <w:sz w:val="22"/>
        </w:rPr>
      </w:pPr>
    </w:p>
    <w:p w:rsidR="00773D29" w:rsidRDefault="00773D29">
      <w:pPr>
        <w:ind w:left="993" w:hanging="993"/>
        <w:rPr>
          <w:rFonts w:ascii="Arial" w:hAnsi="Arial" w:cs="Arial"/>
          <w:spacing w:val="2"/>
          <w:sz w:val="22"/>
        </w:rPr>
      </w:pPr>
    </w:p>
    <w:p w:rsidR="00773D29" w:rsidRDefault="00773D29">
      <w:pPr>
        <w:ind w:left="993" w:hanging="993"/>
        <w:rPr>
          <w:rFonts w:ascii="Arial" w:hAnsi="Arial" w:cs="Arial"/>
          <w:spacing w:val="2"/>
          <w:sz w:val="22"/>
        </w:rPr>
      </w:pPr>
    </w:p>
    <w:p w:rsidR="00773D29" w:rsidRDefault="00773D29">
      <w:pPr>
        <w:ind w:left="993" w:hanging="993"/>
        <w:rPr>
          <w:rFonts w:ascii="Arial" w:hAnsi="Arial" w:cs="Arial"/>
          <w:spacing w:val="2"/>
          <w:sz w:val="22"/>
        </w:rPr>
      </w:pPr>
    </w:p>
    <w:p w:rsidR="00773D29" w:rsidRDefault="00773D29">
      <w:pPr>
        <w:spacing w:after="360"/>
        <w:rPr>
          <w:rFonts w:ascii="Arial" w:hAnsi="Arial"/>
          <w:spacing w:val="2"/>
          <w:sz w:val="22"/>
        </w:rPr>
      </w:pPr>
    </w:p>
    <w:p w:rsidR="00773D29" w:rsidRDefault="00773D29">
      <w:pPr>
        <w:spacing w:after="360"/>
        <w:rPr>
          <w:rFonts w:ascii="Arial" w:hAnsi="Arial"/>
          <w:spacing w:val="2"/>
          <w:sz w:val="22"/>
        </w:rPr>
      </w:pPr>
    </w:p>
    <w:p w:rsidR="00773D29" w:rsidRDefault="00773D29">
      <w:pPr>
        <w:spacing w:after="360"/>
        <w:rPr>
          <w:rFonts w:ascii="Arial" w:hAnsi="Arial"/>
          <w:spacing w:val="2"/>
          <w:sz w:val="22"/>
        </w:rPr>
      </w:pPr>
    </w:p>
    <w:p w:rsidR="00773D29" w:rsidRDefault="00773D29">
      <w:pPr>
        <w:spacing w:after="360"/>
        <w:rPr>
          <w:rFonts w:ascii="Arial" w:hAnsi="Arial"/>
          <w:spacing w:val="2"/>
          <w:sz w:val="22"/>
        </w:rPr>
      </w:pPr>
    </w:p>
    <w:p w:rsidR="00773D29" w:rsidRDefault="00773D29">
      <w:pPr>
        <w:spacing w:after="360"/>
        <w:rPr>
          <w:rFonts w:ascii="Arial" w:hAnsi="Arial"/>
          <w:spacing w:val="2"/>
          <w:sz w:val="22"/>
        </w:rPr>
      </w:pPr>
    </w:p>
    <w:p w:rsidR="00773D29" w:rsidRDefault="00773D29">
      <w:pPr>
        <w:spacing w:after="360"/>
        <w:rPr>
          <w:rFonts w:ascii="Arial" w:hAnsi="Arial"/>
          <w:spacing w:val="2"/>
          <w:sz w:val="22"/>
        </w:rPr>
      </w:pPr>
    </w:p>
    <w:p w:rsidR="00773D29" w:rsidRDefault="00773D29">
      <w:pPr>
        <w:spacing w:after="360"/>
        <w:rPr>
          <w:rFonts w:ascii="Arial" w:hAnsi="Arial"/>
          <w:spacing w:val="2"/>
          <w:sz w:val="22"/>
        </w:rPr>
      </w:pPr>
    </w:p>
    <w:p w:rsidR="00773D29" w:rsidRDefault="00773D29">
      <w:pPr>
        <w:spacing w:after="360"/>
        <w:rPr>
          <w:rFonts w:ascii="Arial" w:hAnsi="Arial"/>
          <w:spacing w:val="2"/>
          <w:sz w:val="22"/>
        </w:rPr>
      </w:pPr>
    </w:p>
    <w:p w:rsidR="00773D29" w:rsidRDefault="00773D29">
      <w:pPr>
        <w:spacing w:after="360"/>
        <w:rPr>
          <w:rFonts w:ascii="Arial" w:hAnsi="Arial"/>
          <w:spacing w:val="2"/>
          <w:sz w:val="22"/>
        </w:rPr>
      </w:pPr>
    </w:p>
    <w:p w:rsidR="00773D29" w:rsidRDefault="00773D29">
      <w:pPr>
        <w:spacing w:after="360"/>
        <w:rPr>
          <w:rFonts w:ascii="Arial" w:hAnsi="Arial"/>
          <w:spacing w:val="2"/>
          <w:sz w:val="22"/>
        </w:rPr>
      </w:pPr>
    </w:p>
    <w:p w:rsidR="00773D29" w:rsidRDefault="00773D29">
      <w:pPr>
        <w:spacing w:after="360"/>
        <w:rPr>
          <w:rFonts w:ascii="Arial" w:hAnsi="Arial"/>
          <w:spacing w:val="2"/>
          <w:sz w:val="22"/>
        </w:rPr>
      </w:pPr>
    </w:p>
    <w:p w:rsidR="00773D29" w:rsidRDefault="00773D29">
      <w:pPr>
        <w:spacing w:after="360"/>
        <w:rPr>
          <w:rFonts w:ascii="Arial" w:hAnsi="Arial"/>
          <w:spacing w:val="2"/>
          <w:sz w:val="22"/>
        </w:rPr>
      </w:pPr>
    </w:p>
    <w:p w:rsidR="00773D29" w:rsidRDefault="00773D29">
      <w:pPr>
        <w:spacing w:after="360"/>
        <w:rPr>
          <w:rFonts w:ascii="Arial" w:hAnsi="Arial"/>
          <w:spacing w:val="2"/>
          <w:sz w:val="22"/>
        </w:rPr>
      </w:pPr>
    </w:p>
    <w:p w:rsidR="00773D29" w:rsidRDefault="00950307">
      <w:pPr>
        <w:tabs>
          <w:tab w:val="right" w:pos="10065"/>
        </w:tabs>
        <w:spacing w:after="144"/>
        <w:rPr>
          <w:rFonts w:ascii="Arial" w:hAnsi="Arial"/>
          <w:spacing w:val="4"/>
          <w:sz w:val="18"/>
        </w:rPr>
      </w:pPr>
      <w:proofErr w:type="gramStart"/>
      <w:r>
        <w:rPr>
          <w:rFonts w:ascii="Arial" w:hAnsi="Arial"/>
          <w:spacing w:val="2"/>
          <w:sz w:val="18"/>
        </w:rPr>
        <w:lastRenderedPageBreak/>
        <w:t xml:space="preserve">Issue </w:t>
      </w:r>
      <w:r w:rsidR="003D04B9">
        <w:rPr>
          <w:rFonts w:ascii="Arial" w:hAnsi="Arial"/>
          <w:spacing w:val="2"/>
          <w:sz w:val="18"/>
        </w:rPr>
        <w:t>2</w:t>
      </w:r>
      <w:r>
        <w:rPr>
          <w:rFonts w:ascii="Arial" w:hAnsi="Arial"/>
          <w:spacing w:val="2"/>
          <w:sz w:val="18"/>
        </w:rPr>
        <w:t xml:space="preserve"> (</w:t>
      </w:r>
      <w:r w:rsidR="003D04B9">
        <w:rPr>
          <w:rFonts w:ascii="Arial" w:hAnsi="Arial"/>
          <w:spacing w:val="2"/>
          <w:sz w:val="18"/>
        </w:rPr>
        <w:t>Jan 2016</w:t>
      </w:r>
      <w:r>
        <w:rPr>
          <w:rFonts w:ascii="Arial" w:hAnsi="Arial"/>
          <w:spacing w:val="2"/>
          <w:sz w:val="18"/>
        </w:rPr>
        <w:t>)</w:t>
      </w:r>
      <w:r>
        <w:rPr>
          <w:rFonts w:ascii="Arial" w:hAnsi="Arial"/>
          <w:spacing w:val="4"/>
          <w:sz w:val="18"/>
        </w:rPr>
        <w:tab/>
        <w:t>Ref. No.</w:t>
      </w:r>
      <w:proofErr w:type="gramEnd"/>
      <w:r>
        <w:rPr>
          <w:rFonts w:ascii="Arial" w:hAnsi="Arial"/>
          <w:spacing w:val="4"/>
          <w:sz w:val="18"/>
        </w:rPr>
        <w:t xml:space="preserve"> SN.8/A</w:t>
      </w:r>
    </w:p>
    <w:p w:rsidR="00773D29" w:rsidRDefault="00950307">
      <w:pPr>
        <w:ind w:left="2449" w:right="2449"/>
        <w:jc w:val="center"/>
        <w:rPr>
          <w:rFonts w:ascii="Arial" w:hAnsi="Arial"/>
          <w:b/>
          <w:bCs/>
          <w:spacing w:val="6"/>
          <w:sz w:val="32"/>
        </w:rPr>
      </w:pPr>
      <w:r>
        <w:rPr>
          <w:rFonts w:ascii="Arial" w:hAnsi="Arial"/>
          <w:b/>
          <w:bCs/>
          <w:spacing w:val="6"/>
          <w:sz w:val="32"/>
        </w:rPr>
        <w:t>SAFE ACTIVITIES FOR ALL</w:t>
      </w:r>
    </w:p>
    <w:p w:rsidR="00773D29" w:rsidRDefault="00773D29">
      <w:pPr>
        <w:ind w:left="2449" w:right="2449"/>
        <w:jc w:val="center"/>
        <w:rPr>
          <w:rFonts w:ascii="Arial" w:hAnsi="Arial"/>
          <w:b/>
          <w:bCs/>
          <w:spacing w:val="6"/>
          <w:sz w:val="32"/>
        </w:rPr>
      </w:pPr>
    </w:p>
    <w:p w:rsidR="003D04B9" w:rsidRPr="005034D4" w:rsidRDefault="003D04B9" w:rsidP="005034D4">
      <w:pPr>
        <w:jc w:val="both"/>
        <w:rPr>
          <w:rFonts w:ascii="Arial" w:hAnsi="Arial" w:cs="Arial"/>
          <w:b/>
          <w:sz w:val="22"/>
          <w:szCs w:val="22"/>
        </w:rPr>
      </w:pPr>
      <w:r w:rsidRPr="005034D4">
        <w:rPr>
          <w:rFonts w:ascii="Arial" w:hAnsi="Arial" w:cs="Arial"/>
          <w:b/>
          <w:sz w:val="22"/>
          <w:szCs w:val="22"/>
        </w:rPr>
        <w:t>Policy Statement – Special Needs</w:t>
      </w:r>
    </w:p>
    <w:p w:rsidR="003D04B9" w:rsidRPr="005034D4" w:rsidRDefault="003D04B9" w:rsidP="005034D4">
      <w:pPr>
        <w:jc w:val="both"/>
        <w:rPr>
          <w:rFonts w:ascii="Arial" w:hAnsi="Arial" w:cs="Arial"/>
          <w:sz w:val="22"/>
          <w:szCs w:val="22"/>
        </w:rPr>
      </w:pPr>
      <w:r w:rsidRPr="005034D4">
        <w:rPr>
          <w:rFonts w:ascii="Arial" w:hAnsi="Arial" w:cs="Arial"/>
          <w:sz w:val="22"/>
          <w:szCs w:val="22"/>
        </w:rPr>
        <w:t xml:space="preserve">Introduction – The Scout Association is committed to being inclusive of all young people, regardless of ability or disability. Bibbys Farm Scout Campsite and Activity Centre </w:t>
      </w:r>
      <w:proofErr w:type="gramStart"/>
      <w:r w:rsidRPr="005034D4">
        <w:rPr>
          <w:rFonts w:ascii="Arial" w:hAnsi="Arial" w:cs="Arial"/>
          <w:sz w:val="22"/>
          <w:szCs w:val="22"/>
        </w:rPr>
        <w:t>is</w:t>
      </w:r>
      <w:proofErr w:type="gramEnd"/>
      <w:r w:rsidRPr="005034D4">
        <w:rPr>
          <w:rFonts w:ascii="Arial" w:hAnsi="Arial" w:cs="Arial"/>
          <w:sz w:val="22"/>
          <w:szCs w:val="22"/>
        </w:rPr>
        <w:t xml:space="preserve"> committed to uphold the Scout Association Equal Opportunities and Safeguarding Policies (as outlined in POR) and is a firm believer in safe activities for all. </w:t>
      </w:r>
    </w:p>
    <w:p w:rsidR="005034D4" w:rsidRDefault="003D04B9" w:rsidP="005034D4">
      <w:pPr>
        <w:jc w:val="both"/>
        <w:rPr>
          <w:rFonts w:ascii="Arial" w:hAnsi="Arial" w:cs="Arial"/>
          <w:sz w:val="22"/>
          <w:szCs w:val="22"/>
        </w:rPr>
      </w:pPr>
      <w:r w:rsidRPr="005034D4">
        <w:rPr>
          <w:rFonts w:ascii="Arial" w:hAnsi="Arial" w:cs="Arial"/>
          <w:sz w:val="22"/>
          <w:szCs w:val="22"/>
        </w:rPr>
        <w:t>Inclusion – In order to fulfil the above Bibbys Farm will seek to be inclusive in all aspects of its provision in particular in the following areas:-</w:t>
      </w:r>
    </w:p>
    <w:p w:rsidR="003D04B9" w:rsidRPr="005034D4" w:rsidRDefault="003D04B9" w:rsidP="005034D4">
      <w:pPr>
        <w:jc w:val="both"/>
        <w:rPr>
          <w:rFonts w:ascii="Arial" w:hAnsi="Arial" w:cs="Arial"/>
          <w:sz w:val="22"/>
          <w:szCs w:val="22"/>
        </w:rPr>
      </w:pPr>
    </w:p>
    <w:p w:rsidR="003D04B9" w:rsidRPr="005034D4" w:rsidRDefault="003D04B9" w:rsidP="005034D4">
      <w:pPr>
        <w:pStyle w:val="ListParagraph"/>
        <w:numPr>
          <w:ilvl w:val="0"/>
          <w:numId w:val="20"/>
        </w:numPr>
        <w:ind w:left="714" w:hanging="357"/>
        <w:jc w:val="both"/>
        <w:rPr>
          <w:rFonts w:ascii="Arial" w:hAnsi="Arial" w:cs="Arial"/>
        </w:rPr>
      </w:pPr>
      <w:r w:rsidRPr="005034D4">
        <w:rPr>
          <w:rFonts w:ascii="Arial" w:hAnsi="Arial" w:cs="Arial"/>
        </w:rPr>
        <w:t xml:space="preserve">Ensuring that all Scout, Guide and other site users have safe access to as many site activities as practically possible. For this to be successful there needs to be close collaboration between young people with additional needs, their parents/carers, leaders and site staff. Each has a duty of care to provide accurate information and to assist with individual risk assessments when needed. </w:t>
      </w:r>
    </w:p>
    <w:p w:rsidR="003D04B9" w:rsidRPr="005034D4" w:rsidRDefault="003D04B9" w:rsidP="005034D4">
      <w:pPr>
        <w:pStyle w:val="ListParagraph"/>
        <w:numPr>
          <w:ilvl w:val="0"/>
          <w:numId w:val="20"/>
        </w:numPr>
        <w:jc w:val="both"/>
        <w:rPr>
          <w:rFonts w:ascii="Arial" w:hAnsi="Arial" w:cs="Arial"/>
        </w:rPr>
      </w:pPr>
      <w:r w:rsidRPr="005034D4">
        <w:rPr>
          <w:rFonts w:ascii="Arial" w:hAnsi="Arial" w:cs="Arial"/>
        </w:rPr>
        <w:t xml:space="preserve">To ensure that safe activities are equally available for all through providing flexible arrangements when required. </w:t>
      </w:r>
    </w:p>
    <w:p w:rsidR="003D04B9" w:rsidRPr="005034D4" w:rsidRDefault="003D04B9" w:rsidP="005034D4">
      <w:pPr>
        <w:pStyle w:val="ListParagraph"/>
        <w:numPr>
          <w:ilvl w:val="0"/>
          <w:numId w:val="20"/>
        </w:numPr>
        <w:jc w:val="both"/>
        <w:rPr>
          <w:rFonts w:ascii="Arial" w:hAnsi="Arial" w:cs="Arial"/>
        </w:rPr>
      </w:pPr>
      <w:r w:rsidRPr="005034D4">
        <w:rPr>
          <w:rFonts w:ascii="Arial" w:hAnsi="Arial" w:cs="Arial"/>
        </w:rPr>
        <w:t xml:space="preserve">To ensure that where off site activities are undertaken equal provision is made for all. Each activity should be accompanied with a group and/or individual risk assessment as appropriate. </w:t>
      </w:r>
    </w:p>
    <w:p w:rsidR="003D04B9" w:rsidRPr="005034D4" w:rsidRDefault="003D04B9" w:rsidP="005034D4">
      <w:pPr>
        <w:pStyle w:val="ListParagraph"/>
        <w:numPr>
          <w:ilvl w:val="0"/>
          <w:numId w:val="20"/>
        </w:numPr>
        <w:tabs>
          <w:tab w:val="left" w:pos="1560"/>
        </w:tabs>
        <w:jc w:val="both"/>
        <w:rPr>
          <w:rFonts w:ascii="Arial" w:hAnsi="Arial" w:cs="Arial"/>
        </w:rPr>
      </w:pPr>
      <w:r w:rsidRPr="005034D4">
        <w:rPr>
          <w:rFonts w:ascii="Arial" w:hAnsi="Arial" w:cs="Arial"/>
        </w:rPr>
        <w:t>Safety –</w:t>
      </w:r>
      <w:r w:rsidR="005034D4">
        <w:rPr>
          <w:rFonts w:ascii="Arial" w:hAnsi="Arial" w:cs="Arial"/>
        </w:rPr>
        <w:tab/>
      </w:r>
      <w:r w:rsidRPr="005034D4">
        <w:rPr>
          <w:rFonts w:ascii="Arial" w:hAnsi="Arial" w:cs="Arial"/>
        </w:rPr>
        <w:t xml:space="preserve">a) to ensure that all site activities have an up-to date, generic risk assessment                                   </w:t>
      </w:r>
    </w:p>
    <w:p w:rsidR="003D04B9" w:rsidRPr="005034D4" w:rsidRDefault="003D04B9" w:rsidP="005034D4">
      <w:pPr>
        <w:pStyle w:val="ListParagraph"/>
        <w:tabs>
          <w:tab w:val="left" w:pos="1560"/>
        </w:tabs>
        <w:spacing w:after="0"/>
        <w:ind w:left="714" w:hanging="357"/>
        <w:jc w:val="both"/>
        <w:rPr>
          <w:rFonts w:ascii="Arial" w:hAnsi="Arial" w:cs="Arial"/>
        </w:rPr>
      </w:pPr>
      <w:r w:rsidRPr="005034D4">
        <w:rPr>
          <w:rFonts w:ascii="Arial" w:hAnsi="Arial" w:cs="Arial"/>
        </w:rPr>
        <w:t xml:space="preserve">             </w:t>
      </w:r>
      <w:r w:rsidR="005034D4">
        <w:rPr>
          <w:rFonts w:ascii="Arial" w:hAnsi="Arial" w:cs="Arial"/>
        </w:rPr>
        <w:tab/>
      </w:r>
      <w:r w:rsidRPr="005034D4">
        <w:rPr>
          <w:rFonts w:ascii="Arial" w:hAnsi="Arial" w:cs="Arial"/>
        </w:rPr>
        <w:t>b) to ensure that for each individual with additional needs there is a personal risk assessment for each activity and that all adults working with that young person are fully aware of their individual needs in that situation. It is the responsibility of the group leader to conduct such risk assessments but Bibbys Farm will provide as much help and support as necessary to ensure this is completed accurately.</w:t>
      </w:r>
    </w:p>
    <w:p w:rsidR="003D04B9" w:rsidRPr="005034D4" w:rsidRDefault="003D04B9" w:rsidP="005034D4">
      <w:pPr>
        <w:ind w:left="720" w:hanging="360"/>
        <w:jc w:val="both"/>
        <w:rPr>
          <w:rFonts w:ascii="Arial" w:hAnsi="Arial" w:cs="Arial"/>
          <w:sz w:val="22"/>
          <w:szCs w:val="22"/>
        </w:rPr>
      </w:pPr>
      <w:r w:rsidRPr="005034D4">
        <w:rPr>
          <w:rFonts w:ascii="Arial" w:hAnsi="Arial" w:cs="Arial"/>
          <w:sz w:val="22"/>
          <w:szCs w:val="22"/>
        </w:rPr>
        <w:t xml:space="preserve">5) To ensure that suitable disabled accommodation is provided including bedrooms, toilet and washing facilities. </w:t>
      </w:r>
    </w:p>
    <w:p w:rsidR="005034D4" w:rsidRDefault="005034D4" w:rsidP="005034D4">
      <w:pPr>
        <w:ind w:firstLine="360"/>
        <w:jc w:val="both"/>
        <w:rPr>
          <w:rFonts w:ascii="Arial" w:hAnsi="Arial" w:cs="Arial"/>
          <w:sz w:val="22"/>
          <w:szCs w:val="22"/>
        </w:rPr>
      </w:pPr>
    </w:p>
    <w:p w:rsidR="003D04B9" w:rsidRPr="005034D4" w:rsidRDefault="003D04B9" w:rsidP="005034D4">
      <w:pPr>
        <w:ind w:firstLine="360"/>
        <w:jc w:val="both"/>
        <w:rPr>
          <w:rFonts w:ascii="Arial" w:hAnsi="Arial" w:cs="Arial"/>
          <w:sz w:val="22"/>
          <w:szCs w:val="22"/>
        </w:rPr>
      </w:pPr>
      <w:r w:rsidRPr="005034D4">
        <w:rPr>
          <w:rFonts w:ascii="Arial" w:hAnsi="Arial" w:cs="Arial"/>
          <w:sz w:val="22"/>
          <w:szCs w:val="22"/>
        </w:rPr>
        <w:t xml:space="preserve">As soon as a group knows it wishes to bring a young person or people to Bibbys Farm who </w:t>
      </w:r>
      <w:proofErr w:type="gramStart"/>
      <w:r w:rsidRPr="005034D4">
        <w:rPr>
          <w:rFonts w:ascii="Arial" w:hAnsi="Arial" w:cs="Arial"/>
          <w:sz w:val="22"/>
          <w:szCs w:val="22"/>
        </w:rPr>
        <w:t>have</w:t>
      </w:r>
      <w:proofErr w:type="gramEnd"/>
      <w:r w:rsidRPr="005034D4">
        <w:rPr>
          <w:rFonts w:ascii="Arial" w:hAnsi="Arial" w:cs="Arial"/>
          <w:sz w:val="22"/>
          <w:szCs w:val="22"/>
        </w:rPr>
        <w:t xml:space="preserve"> additional needs, the first point of contact should be with the Centre Manager who will ensure all the correct support is in place to assist with that visit.</w:t>
      </w:r>
    </w:p>
    <w:p w:rsidR="003D04B9" w:rsidRPr="005034D4" w:rsidRDefault="003D04B9" w:rsidP="005034D4">
      <w:pPr>
        <w:ind w:firstLine="360"/>
        <w:jc w:val="both"/>
        <w:rPr>
          <w:rFonts w:ascii="Arial" w:hAnsi="Arial" w:cs="Arial"/>
          <w:sz w:val="22"/>
          <w:szCs w:val="22"/>
        </w:rPr>
      </w:pPr>
      <w:r w:rsidRPr="005034D4">
        <w:rPr>
          <w:rFonts w:ascii="Arial" w:hAnsi="Arial" w:cs="Arial"/>
          <w:sz w:val="22"/>
          <w:szCs w:val="22"/>
        </w:rPr>
        <w:t xml:space="preserve">Future Development – Bibbys Farm is committed to continually reassess and up-date its Special Needs provision and will seek appropriate advice.                                  </w:t>
      </w:r>
    </w:p>
    <w:p w:rsidR="00773D29" w:rsidRPr="005034D4" w:rsidRDefault="00773D29" w:rsidP="005034D4">
      <w:pPr>
        <w:ind w:left="720" w:right="2449" w:firstLine="360"/>
        <w:jc w:val="both"/>
        <w:rPr>
          <w:rFonts w:ascii="Arial" w:hAnsi="Arial" w:cs="Arial"/>
          <w:b/>
          <w:bCs/>
          <w:spacing w:val="6"/>
          <w:sz w:val="22"/>
          <w:szCs w:val="22"/>
        </w:rPr>
      </w:pPr>
    </w:p>
    <w:p w:rsidR="00773D29" w:rsidRPr="005034D4" w:rsidRDefault="00950307" w:rsidP="005034D4">
      <w:pPr>
        <w:spacing w:after="144"/>
        <w:ind w:firstLine="360"/>
        <w:jc w:val="both"/>
        <w:rPr>
          <w:rFonts w:ascii="Arial" w:hAnsi="Arial" w:cs="Arial"/>
          <w:spacing w:val="2"/>
          <w:sz w:val="22"/>
          <w:szCs w:val="22"/>
        </w:rPr>
      </w:pPr>
      <w:r w:rsidRPr="005034D4">
        <w:rPr>
          <w:rFonts w:ascii="Arial" w:hAnsi="Arial" w:cs="Arial"/>
          <w:spacing w:val="2"/>
          <w:sz w:val="22"/>
          <w:szCs w:val="22"/>
        </w:rPr>
        <w:t xml:space="preserve">Various Scout Association references and support documents published in the form of "factsheets° </w:t>
      </w:r>
      <w:proofErr w:type="gramStart"/>
      <w:r w:rsidRPr="005034D4">
        <w:rPr>
          <w:rFonts w:ascii="Arial" w:hAnsi="Arial" w:cs="Arial"/>
          <w:spacing w:val="2"/>
          <w:sz w:val="22"/>
          <w:szCs w:val="22"/>
        </w:rPr>
        <w:t>are</w:t>
      </w:r>
      <w:proofErr w:type="gramEnd"/>
      <w:r w:rsidRPr="005034D4">
        <w:rPr>
          <w:rFonts w:ascii="Arial" w:hAnsi="Arial" w:cs="Arial"/>
          <w:spacing w:val="2"/>
          <w:sz w:val="22"/>
          <w:szCs w:val="22"/>
        </w:rPr>
        <w:t xml:space="preserve"> available from,</w:t>
      </w:r>
    </w:p>
    <w:p w:rsidR="00773D29" w:rsidRPr="005034D4" w:rsidRDefault="00950307" w:rsidP="005034D4">
      <w:pPr>
        <w:tabs>
          <w:tab w:val="left" w:pos="2268"/>
        </w:tabs>
        <w:spacing w:line="264" w:lineRule="exact"/>
        <w:jc w:val="both"/>
        <w:rPr>
          <w:rFonts w:ascii="Arial" w:hAnsi="Arial" w:cs="Arial"/>
          <w:spacing w:val="2"/>
          <w:sz w:val="22"/>
          <w:szCs w:val="22"/>
        </w:rPr>
      </w:pPr>
      <w:r w:rsidRPr="005034D4">
        <w:rPr>
          <w:rFonts w:ascii="Arial" w:hAnsi="Arial" w:cs="Arial"/>
          <w:spacing w:val="2"/>
          <w:sz w:val="22"/>
          <w:szCs w:val="22"/>
        </w:rPr>
        <w:tab/>
        <w:t xml:space="preserve">The Scout Associations Resource Centre </w:t>
      </w:r>
    </w:p>
    <w:p w:rsidR="00773D29" w:rsidRPr="005034D4" w:rsidRDefault="00950307" w:rsidP="005034D4">
      <w:pPr>
        <w:tabs>
          <w:tab w:val="left" w:pos="2268"/>
        </w:tabs>
        <w:spacing w:line="264" w:lineRule="exact"/>
        <w:jc w:val="both"/>
        <w:rPr>
          <w:rFonts w:ascii="Arial" w:hAnsi="Arial" w:cs="Arial"/>
          <w:spacing w:val="2"/>
          <w:sz w:val="22"/>
          <w:szCs w:val="22"/>
        </w:rPr>
      </w:pPr>
      <w:r w:rsidRPr="005034D4">
        <w:rPr>
          <w:rFonts w:ascii="Arial" w:hAnsi="Arial" w:cs="Arial"/>
          <w:spacing w:val="2"/>
          <w:sz w:val="22"/>
          <w:szCs w:val="22"/>
        </w:rPr>
        <w:tab/>
      </w:r>
      <w:proofErr w:type="spellStart"/>
      <w:r w:rsidRPr="005034D4">
        <w:rPr>
          <w:rFonts w:ascii="Arial" w:hAnsi="Arial" w:cs="Arial"/>
          <w:spacing w:val="2"/>
          <w:sz w:val="22"/>
          <w:szCs w:val="22"/>
        </w:rPr>
        <w:t>Gilwell</w:t>
      </w:r>
      <w:proofErr w:type="spellEnd"/>
      <w:r w:rsidRPr="005034D4">
        <w:rPr>
          <w:rFonts w:ascii="Arial" w:hAnsi="Arial" w:cs="Arial"/>
          <w:spacing w:val="2"/>
          <w:sz w:val="22"/>
          <w:szCs w:val="22"/>
        </w:rPr>
        <w:t xml:space="preserve"> Park</w:t>
      </w:r>
    </w:p>
    <w:p w:rsidR="00773D29" w:rsidRPr="005034D4" w:rsidRDefault="00950307" w:rsidP="005034D4">
      <w:pPr>
        <w:tabs>
          <w:tab w:val="left" w:pos="2268"/>
        </w:tabs>
        <w:spacing w:line="264" w:lineRule="exact"/>
        <w:jc w:val="both"/>
        <w:rPr>
          <w:rFonts w:ascii="Arial" w:hAnsi="Arial" w:cs="Arial"/>
          <w:spacing w:val="2"/>
          <w:sz w:val="22"/>
          <w:szCs w:val="22"/>
        </w:rPr>
      </w:pPr>
      <w:r w:rsidRPr="005034D4">
        <w:rPr>
          <w:rFonts w:ascii="Arial" w:hAnsi="Arial" w:cs="Arial"/>
          <w:spacing w:val="2"/>
          <w:sz w:val="22"/>
          <w:szCs w:val="22"/>
        </w:rPr>
        <w:tab/>
        <w:t>Bury Road</w:t>
      </w:r>
    </w:p>
    <w:p w:rsidR="00773D29" w:rsidRPr="005034D4" w:rsidRDefault="00950307" w:rsidP="005034D4">
      <w:pPr>
        <w:tabs>
          <w:tab w:val="left" w:pos="2268"/>
        </w:tabs>
        <w:spacing w:line="264" w:lineRule="exact"/>
        <w:jc w:val="both"/>
        <w:rPr>
          <w:rFonts w:ascii="Arial" w:hAnsi="Arial" w:cs="Arial"/>
          <w:spacing w:val="2"/>
          <w:sz w:val="22"/>
          <w:szCs w:val="22"/>
        </w:rPr>
      </w:pPr>
      <w:r w:rsidRPr="005034D4">
        <w:rPr>
          <w:rFonts w:ascii="Arial" w:hAnsi="Arial" w:cs="Arial"/>
          <w:spacing w:val="2"/>
          <w:sz w:val="22"/>
          <w:szCs w:val="22"/>
        </w:rPr>
        <w:tab/>
        <w:t>Chingford</w:t>
      </w:r>
    </w:p>
    <w:p w:rsidR="00773D29" w:rsidRPr="005034D4" w:rsidRDefault="00950307" w:rsidP="005034D4">
      <w:pPr>
        <w:tabs>
          <w:tab w:val="left" w:pos="2268"/>
        </w:tabs>
        <w:spacing w:line="264" w:lineRule="exact"/>
        <w:jc w:val="both"/>
        <w:rPr>
          <w:rFonts w:ascii="Arial" w:hAnsi="Arial" w:cs="Arial"/>
          <w:spacing w:val="2"/>
          <w:sz w:val="22"/>
          <w:szCs w:val="22"/>
        </w:rPr>
      </w:pPr>
      <w:r w:rsidRPr="005034D4">
        <w:rPr>
          <w:rFonts w:ascii="Arial" w:hAnsi="Arial" w:cs="Arial"/>
          <w:spacing w:val="2"/>
          <w:sz w:val="22"/>
          <w:szCs w:val="22"/>
        </w:rPr>
        <w:tab/>
        <w:t>Essex</w:t>
      </w:r>
    </w:p>
    <w:p w:rsidR="00773D29" w:rsidRPr="005034D4" w:rsidRDefault="00950307" w:rsidP="005034D4">
      <w:pPr>
        <w:tabs>
          <w:tab w:val="left" w:pos="2268"/>
        </w:tabs>
        <w:spacing w:line="264" w:lineRule="exact"/>
        <w:jc w:val="both"/>
        <w:rPr>
          <w:rFonts w:ascii="Arial" w:hAnsi="Arial" w:cs="Arial"/>
          <w:spacing w:val="2"/>
          <w:sz w:val="22"/>
          <w:szCs w:val="22"/>
          <w:lang w:val="en-US"/>
        </w:rPr>
      </w:pPr>
      <w:r w:rsidRPr="005034D4">
        <w:rPr>
          <w:rFonts w:ascii="Arial" w:hAnsi="Arial" w:cs="Arial"/>
          <w:spacing w:val="2"/>
          <w:sz w:val="22"/>
          <w:szCs w:val="22"/>
        </w:rPr>
        <w:tab/>
        <w:t>E4 7QW</w:t>
      </w:r>
    </w:p>
    <w:sectPr w:rsidR="00773D29" w:rsidRPr="005034D4">
      <w:headerReference w:type="default" r:id="rId8"/>
      <w:footerReference w:type="default" r:id="rId9"/>
      <w:pgSz w:w="11904" w:h="16836"/>
      <w:pgMar w:top="1701" w:right="737" w:bottom="1134"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29" w:rsidRDefault="00950307">
      <w:r>
        <w:separator/>
      </w:r>
    </w:p>
  </w:endnote>
  <w:endnote w:type="continuationSeparator" w:id="0">
    <w:p w:rsidR="00773D29" w:rsidRDefault="0095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29" w:rsidRDefault="00773D29">
    <w:pPr>
      <w:pStyle w:val="Footer"/>
      <w:jc w:val="center"/>
      <w:rPr>
        <w:rFonts w:ascii="Arial" w:hAnsi="Arial" w:cs="Arial"/>
        <w:sz w:val="22"/>
      </w:rPr>
    </w:pPr>
  </w:p>
  <w:p w:rsidR="00773D29" w:rsidRDefault="00773D29">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29" w:rsidRDefault="00950307">
      <w:r>
        <w:separator/>
      </w:r>
    </w:p>
  </w:footnote>
  <w:footnote w:type="continuationSeparator" w:id="0">
    <w:p w:rsidR="00773D29" w:rsidRDefault="00950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29" w:rsidRDefault="00950307">
    <w:pPr>
      <w:pStyle w:val="Header"/>
      <w:spacing w:after="120"/>
      <w:jc w:val="center"/>
      <w:rPr>
        <w:rFonts w:ascii="Arial" w:hAnsi="Arial" w:cs="Arial"/>
        <w:sz w:val="24"/>
      </w:rPr>
    </w:pPr>
    <w:r>
      <w:rPr>
        <w:rFonts w:ascii="Arial" w:hAnsi="Arial" w:cs="Arial"/>
        <w:sz w:val="24"/>
      </w:rPr>
      <w:t>BIBBYS FARM LIMITED</w:t>
    </w:r>
  </w:p>
  <w:p w:rsidR="00773D29" w:rsidRDefault="00950307">
    <w:pPr>
      <w:pStyle w:val="BodyText2"/>
      <w:rPr>
        <w:sz w:val="24"/>
      </w:rPr>
    </w:pPr>
    <w:r>
      <w:rPr>
        <w:sz w:val="24"/>
      </w:rPr>
      <w:t>BIBBYS FARM SCOUT CAMPSITE AND ACTIVITY CENTRE</w:t>
    </w:r>
  </w:p>
  <w:p w:rsidR="00773D29" w:rsidRDefault="00773D29">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B27"/>
    <w:multiLevelType w:val="hybridMultilevel"/>
    <w:tmpl w:val="8D08F7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50BA8"/>
    <w:multiLevelType w:val="hybridMultilevel"/>
    <w:tmpl w:val="F99C7CB0"/>
    <w:lvl w:ilvl="0" w:tplc="09F66840">
      <w:start w:val="1"/>
      <w:numFmt w:val="decimal"/>
      <w:lvlText w:val="%1."/>
      <w:lvlJc w:val="left"/>
      <w:pPr>
        <w:tabs>
          <w:tab w:val="num" w:pos="4065"/>
        </w:tabs>
        <w:ind w:left="4065" w:hanging="375"/>
      </w:pPr>
      <w:rPr>
        <w:rFonts w:hint="default"/>
      </w:rPr>
    </w:lvl>
    <w:lvl w:ilvl="1" w:tplc="04090019" w:tentative="1">
      <w:start w:val="1"/>
      <w:numFmt w:val="lowerLetter"/>
      <w:lvlText w:val="%2."/>
      <w:lvlJc w:val="left"/>
      <w:pPr>
        <w:tabs>
          <w:tab w:val="num" w:pos="4770"/>
        </w:tabs>
        <w:ind w:left="4770" w:hanging="360"/>
      </w:pPr>
    </w:lvl>
    <w:lvl w:ilvl="2" w:tplc="0409001B" w:tentative="1">
      <w:start w:val="1"/>
      <w:numFmt w:val="lowerRoman"/>
      <w:lvlText w:val="%3."/>
      <w:lvlJc w:val="right"/>
      <w:pPr>
        <w:tabs>
          <w:tab w:val="num" w:pos="5490"/>
        </w:tabs>
        <w:ind w:left="5490" w:hanging="180"/>
      </w:pPr>
    </w:lvl>
    <w:lvl w:ilvl="3" w:tplc="0409000F" w:tentative="1">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tentative="1">
      <w:start w:val="1"/>
      <w:numFmt w:val="decimal"/>
      <w:lvlText w:val="%7."/>
      <w:lvlJc w:val="left"/>
      <w:pPr>
        <w:tabs>
          <w:tab w:val="num" w:pos="8370"/>
        </w:tabs>
        <w:ind w:left="837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abstractNum w:abstractNumId="2">
    <w:nsid w:val="159F18C3"/>
    <w:multiLevelType w:val="hybridMultilevel"/>
    <w:tmpl w:val="E75A073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E7E2B"/>
    <w:multiLevelType w:val="hybridMultilevel"/>
    <w:tmpl w:val="092E9F4A"/>
    <w:lvl w:ilvl="0" w:tplc="3800D0C0">
      <w:start w:val="1"/>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20C725D1"/>
    <w:multiLevelType w:val="hybridMultilevel"/>
    <w:tmpl w:val="E708BA2C"/>
    <w:lvl w:ilvl="0" w:tplc="BC3A78F6">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nsid w:val="284E05C2"/>
    <w:multiLevelType w:val="hybridMultilevel"/>
    <w:tmpl w:val="340E6F00"/>
    <w:lvl w:ilvl="0" w:tplc="4E884FF8">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D50C5E"/>
    <w:multiLevelType w:val="hybridMultilevel"/>
    <w:tmpl w:val="FE7200C6"/>
    <w:lvl w:ilvl="0" w:tplc="1DBC30FE">
      <w:start w:val="6"/>
      <w:numFmt w:val="lowerLetter"/>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nsid w:val="2A3F6553"/>
    <w:multiLevelType w:val="hybridMultilevel"/>
    <w:tmpl w:val="3A4E2F56"/>
    <w:lvl w:ilvl="0" w:tplc="69E296C2">
      <w:start w:val="6"/>
      <w:numFmt w:val="decimal"/>
      <w:lvlText w:val="%1."/>
      <w:lvlJc w:val="left"/>
      <w:pPr>
        <w:tabs>
          <w:tab w:val="num" w:pos="724"/>
        </w:tabs>
        <w:ind w:left="724" w:hanging="435"/>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8">
    <w:nsid w:val="2BEC369F"/>
    <w:multiLevelType w:val="hybridMultilevel"/>
    <w:tmpl w:val="0F4AD8E0"/>
    <w:lvl w:ilvl="0" w:tplc="BA68DACA">
      <w:start w:val="5"/>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9">
    <w:nsid w:val="2F5E5569"/>
    <w:multiLevelType w:val="hybridMultilevel"/>
    <w:tmpl w:val="1D48D8AE"/>
    <w:lvl w:ilvl="0" w:tplc="488EE3F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30C53090"/>
    <w:multiLevelType w:val="hybridMultilevel"/>
    <w:tmpl w:val="9E640610"/>
    <w:lvl w:ilvl="0" w:tplc="A6BE44D2">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932985"/>
    <w:multiLevelType w:val="hybridMultilevel"/>
    <w:tmpl w:val="5C56D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7C0063"/>
    <w:multiLevelType w:val="hybridMultilevel"/>
    <w:tmpl w:val="18362856"/>
    <w:lvl w:ilvl="0" w:tplc="F0385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E942CD"/>
    <w:multiLevelType w:val="hybridMultilevel"/>
    <w:tmpl w:val="D81C3DA4"/>
    <w:lvl w:ilvl="0" w:tplc="6C22C832">
      <w:start w:val="1"/>
      <w:numFmt w:val="lowerLetter"/>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
    <w:nsid w:val="538F540C"/>
    <w:multiLevelType w:val="hybridMultilevel"/>
    <w:tmpl w:val="478C164A"/>
    <w:lvl w:ilvl="0" w:tplc="9D040C0A">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57005A03"/>
    <w:multiLevelType w:val="hybridMultilevel"/>
    <w:tmpl w:val="83282956"/>
    <w:lvl w:ilvl="0" w:tplc="F88CC7B2">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6">
    <w:nsid w:val="6AB03D82"/>
    <w:multiLevelType w:val="hybridMultilevel"/>
    <w:tmpl w:val="89366DA4"/>
    <w:lvl w:ilvl="0" w:tplc="2D2AEC5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A4644B"/>
    <w:multiLevelType w:val="hybridMultilevel"/>
    <w:tmpl w:val="B7BEA7A6"/>
    <w:lvl w:ilvl="0" w:tplc="6554B292">
      <w:start w:val="3"/>
      <w:numFmt w:val="lowerLetter"/>
      <w:lvlText w:val="%1."/>
      <w:lvlJc w:val="left"/>
      <w:pPr>
        <w:tabs>
          <w:tab w:val="num" w:pos="860"/>
        </w:tabs>
        <w:ind w:left="860" w:hanging="435"/>
      </w:pPr>
      <w:rPr>
        <w:rFonts w:hint="default"/>
      </w:rPr>
    </w:lvl>
    <w:lvl w:ilvl="1" w:tplc="1CDECC3A">
      <w:start w:val="12"/>
      <w:numFmt w:val="decimal"/>
      <w:lvlText w:val="%2."/>
      <w:lvlJc w:val="left"/>
      <w:pPr>
        <w:tabs>
          <w:tab w:val="num" w:pos="1505"/>
        </w:tabs>
        <w:ind w:left="1505" w:hanging="360"/>
      </w:pPr>
      <w:rPr>
        <w:rFonts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8">
    <w:nsid w:val="76A432EF"/>
    <w:multiLevelType w:val="hybridMultilevel"/>
    <w:tmpl w:val="69BE0476"/>
    <w:lvl w:ilvl="0" w:tplc="B3DE0112">
      <w:start w:val="4"/>
      <w:numFmt w:val="decimal"/>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nsid w:val="7C2A21BC"/>
    <w:multiLevelType w:val="hybridMultilevel"/>
    <w:tmpl w:val="E9ECBA06"/>
    <w:lvl w:ilvl="0" w:tplc="B1802C04">
      <w:start w:val="6"/>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2"/>
  </w:num>
  <w:num w:numId="2">
    <w:abstractNumId w:val="5"/>
  </w:num>
  <w:num w:numId="3">
    <w:abstractNumId w:val="15"/>
  </w:num>
  <w:num w:numId="4">
    <w:abstractNumId w:val="4"/>
  </w:num>
  <w:num w:numId="5">
    <w:abstractNumId w:val="3"/>
  </w:num>
  <w:num w:numId="6">
    <w:abstractNumId w:val="7"/>
  </w:num>
  <w:num w:numId="7">
    <w:abstractNumId w:val="1"/>
  </w:num>
  <w:num w:numId="8">
    <w:abstractNumId w:val="19"/>
  </w:num>
  <w:num w:numId="9">
    <w:abstractNumId w:val="0"/>
  </w:num>
  <w:num w:numId="10">
    <w:abstractNumId w:val="10"/>
  </w:num>
  <w:num w:numId="11">
    <w:abstractNumId w:val="17"/>
  </w:num>
  <w:num w:numId="12">
    <w:abstractNumId w:val="8"/>
  </w:num>
  <w:num w:numId="13">
    <w:abstractNumId w:val="13"/>
  </w:num>
  <w:num w:numId="14">
    <w:abstractNumId w:val="9"/>
  </w:num>
  <w:num w:numId="15">
    <w:abstractNumId w:val="18"/>
  </w:num>
  <w:num w:numId="16">
    <w:abstractNumId w:val="6"/>
  </w:num>
  <w:num w:numId="17">
    <w:abstractNumId w:val="12"/>
  </w:num>
  <w:num w:numId="18">
    <w:abstractNumId w:val="1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proofState w:spelling="clean" w:grammar="clean"/>
  <w:documentProtection w:edit="readOnly" w:enforcement="1" w:cryptProviderType="rsaFull" w:cryptAlgorithmClass="hash" w:cryptAlgorithmType="typeAny" w:cryptAlgorithmSid="4" w:cryptSpinCount="100000" w:hash="TOtHdHqfjlkO1b+USpsTfYQTtnI=" w:salt="BDbG0r4TW5InNY1aFenO8A=="/>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07"/>
    <w:rsid w:val="003D04B9"/>
    <w:rsid w:val="005034D4"/>
    <w:rsid w:val="00734574"/>
    <w:rsid w:val="00773D29"/>
    <w:rsid w:val="0095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en-US"/>
    </w:rPr>
  </w:style>
  <w:style w:type="paragraph" w:styleId="Heading1">
    <w:name w:val="heading 1"/>
    <w:basedOn w:val="Normal"/>
    <w:next w:val="Normal"/>
    <w:qFormat/>
    <w:pPr>
      <w:keepNext/>
      <w:spacing w:after="144"/>
      <w:ind w:right="-4"/>
      <w:jc w:val="center"/>
      <w:outlineLvl w:val="0"/>
    </w:pPr>
    <w:rPr>
      <w:rFonts w:ascii="Arial" w:hAnsi="Arial" w:cs="Arial"/>
      <w:spacing w:val="4"/>
      <w:sz w:val="28"/>
      <w:lang w:val="en-US"/>
    </w:rPr>
  </w:style>
  <w:style w:type="paragraph" w:styleId="Heading2">
    <w:name w:val="heading 2"/>
    <w:basedOn w:val="Normal"/>
    <w:next w:val="Normal"/>
    <w:qFormat/>
    <w:pPr>
      <w:keepNext/>
      <w:spacing w:line="324" w:lineRule="exact"/>
      <w:ind w:left="2013" w:right="-6" w:hanging="1582"/>
      <w:jc w:val="center"/>
      <w:outlineLvl w:val="1"/>
    </w:pPr>
    <w:rPr>
      <w:rFonts w:ascii="Arial" w:hAnsi="Arial" w:cs="Arial"/>
      <w:spacing w:val="4"/>
      <w:sz w:val="38"/>
      <w:lang w:val="en-US"/>
    </w:rPr>
  </w:style>
  <w:style w:type="paragraph" w:styleId="Heading3">
    <w:name w:val="heading 3"/>
    <w:basedOn w:val="Normal"/>
    <w:next w:val="Normal"/>
    <w:qFormat/>
    <w:pPr>
      <w:keepNext/>
      <w:spacing w:line="276" w:lineRule="exact"/>
      <w:ind w:left="2160" w:right="3022"/>
      <w:outlineLvl w:val="2"/>
    </w:pPr>
    <w:rPr>
      <w:rFonts w:ascii="Arial" w:hAnsi="Arial"/>
      <w:spacing w:val="6"/>
      <w:sz w:val="28"/>
      <w:lang w:val="en-US"/>
    </w:rPr>
  </w:style>
  <w:style w:type="paragraph" w:styleId="Heading4">
    <w:name w:val="heading 4"/>
    <w:basedOn w:val="Normal"/>
    <w:next w:val="Normal"/>
    <w:qFormat/>
    <w:pPr>
      <w:keepNext/>
      <w:jc w:val="center"/>
      <w:outlineLvl w:val="3"/>
    </w:pPr>
    <w:rPr>
      <w:rFonts w:ascii="Arial" w:hAnsi="Arial"/>
      <w:spacing w:val="6"/>
      <w:sz w:val="28"/>
      <w:lang w:val="en-US"/>
    </w:rPr>
  </w:style>
  <w:style w:type="paragraph" w:styleId="Heading5">
    <w:name w:val="heading 5"/>
    <w:basedOn w:val="Normal"/>
    <w:next w:val="Normal"/>
    <w:qFormat/>
    <w:pPr>
      <w:keepNext/>
      <w:ind w:left="2160" w:right="2160"/>
      <w:jc w:val="center"/>
      <w:outlineLvl w:val="4"/>
    </w:pPr>
    <w:rPr>
      <w:rFonts w:ascii="Arial" w:hAnsi="Arial"/>
      <w:caps/>
      <w:spacing w:val="4"/>
      <w:sz w:val="28"/>
      <w:lang w:val="en-US"/>
    </w:rPr>
  </w:style>
  <w:style w:type="paragraph" w:styleId="Heading6">
    <w:name w:val="heading 6"/>
    <w:basedOn w:val="Normal"/>
    <w:next w:val="Normal"/>
    <w:qFormat/>
    <w:pPr>
      <w:keepNext/>
      <w:jc w:val="center"/>
      <w:outlineLvl w:val="5"/>
    </w:pPr>
    <w:rPr>
      <w:rFonts w:ascii="Arial" w:hAnsi="Arial" w:cs="Arial"/>
      <w:b/>
      <w:bCs/>
      <w:sz w:val="22"/>
      <w:lang w:val="en-US"/>
    </w:rPr>
  </w:style>
  <w:style w:type="paragraph" w:styleId="Heading7">
    <w:name w:val="heading 7"/>
    <w:basedOn w:val="Normal"/>
    <w:next w:val="Normal"/>
    <w:qFormat/>
    <w:pPr>
      <w:keepNext/>
      <w:jc w:val="both"/>
      <w:outlineLvl w:val="6"/>
    </w:pPr>
    <w:rPr>
      <w:rFonts w:ascii="Arial" w:hAnsi="Arial" w:cs="Arial"/>
      <w:spacing w:val="4"/>
      <w:sz w:val="22"/>
      <w:u w:val="single"/>
      <w:lang w:val="en-US"/>
    </w:rPr>
  </w:style>
  <w:style w:type="paragraph" w:styleId="Heading8">
    <w:name w:val="heading 8"/>
    <w:basedOn w:val="Normal"/>
    <w:next w:val="Normal"/>
    <w:qFormat/>
    <w:pPr>
      <w:keepNext/>
      <w:jc w:val="both"/>
      <w:outlineLvl w:val="7"/>
    </w:pPr>
    <w:rPr>
      <w:rFonts w:ascii="Arial" w:hAnsi="Arial" w:cs="Arial"/>
      <w:b/>
      <w:bCs/>
      <w:spacing w:val="2"/>
      <w:sz w:val="22"/>
      <w:lang w:val="en-US"/>
    </w:rPr>
  </w:style>
  <w:style w:type="paragraph" w:styleId="Heading9">
    <w:name w:val="heading 9"/>
    <w:basedOn w:val="Normal"/>
    <w:next w:val="Normal"/>
    <w:qFormat/>
    <w:pPr>
      <w:keepNext/>
      <w:spacing w:after="216"/>
      <w:ind w:right="2"/>
      <w:jc w:val="center"/>
      <w:outlineLvl w:val="8"/>
    </w:pPr>
    <w:rPr>
      <w:rFonts w:ascii="Arial" w:hAnsi="Arial"/>
      <w:b/>
      <w:bCs/>
      <w:spacing w:val="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Title">
    <w:name w:val="Title"/>
    <w:basedOn w:val="Normal"/>
    <w:qFormat/>
    <w:pPr>
      <w:ind w:right="-48"/>
      <w:jc w:val="center"/>
    </w:pPr>
    <w:rPr>
      <w:rFonts w:ascii="Verdana" w:hAnsi="Verdana"/>
      <w:spacing w:val="-2"/>
      <w:sz w:val="38"/>
      <w:lang w:val="en-US"/>
    </w:rPr>
  </w:style>
  <w:style w:type="paragraph" w:styleId="BodyText2">
    <w:name w:val="Body Text 2"/>
    <w:basedOn w:val="Normal"/>
    <w:semiHidden/>
    <w:pPr>
      <w:ind w:right="-45"/>
      <w:jc w:val="center"/>
    </w:pPr>
    <w:rPr>
      <w:rFonts w:ascii="Arial" w:hAnsi="Arial"/>
      <w:spacing w:val="2"/>
      <w:sz w:val="44"/>
      <w:lang w:val="en-US"/>
    </w:rPr>
  </w:style>
  <w:style w:type="paragraph" w:styleId="BodyTextIndent">
    <w:name w:val="Body Text Indent"/>
    <w:basedOn w:val="Normal"/>
    <w:semiHidden/>
    <w:pPr>
      <w:tabs>
        <w:tab w:val="left" w:pos="720"/>
      </w:tabs>
      <w:spacing w:after="120" w:line="252" w:lineRule="exact"/>
      <w:ind w:left="720" w:hanging="720"/>
      <w:jc w:val="both"/>
    </w:pPr>
    <w:rPr>
      <w:rFonts w:ascii="Arial" w:hAnsi="Arial" w:cs="Arial"/>
      <w:spacing w:val="4"/>
      <w:lang w:val="en-US"/>
    </w:rPr>
  </w:style>
  <w:style w:type="paragraph" w:styleId="BodyTextIndent2">
    <w:name w:val="Body Text Indent 2"/>
    <w:basedOn w:val="Normal"/>
    <w:semiHidden/>
    <w:pPr>
      <w:tabs>
        <w:tab w:val="left" w:pos="720"/>
        <w:tab w:val="left" w:pos="1418"/>
      </w:tabs>
      <w:spacing w:after="120" w:line="240" w:lineRule="exact"/>
      <w:ind w:left="709"/>
    </w:pPr>
    <w:rPr>
      <w:rFonts w:ascii="Arial" w:hAnsi="Arial" w:cs="Arial"/>
      <w:spacing w:val="4"/>
      <w:lang w:val="en-US"/>
    </w:rPr>
  </w:style>
  <w:style w:type="paragraph" w:styleId="BodyText">
    <w:name w:val="Body Text"/>
    <w:basedOn w:val="Normal"/>
    <w:semiHidden/>
    <w:pPr>
      <w:tabs>
        <w:tab w:val="left" w:pos="720"/>
      </w:tabs>
      <w:jc w:val="both"/>
    </w:pPr>
    <w:rPr>
      <w:rFonts w:ascii="Arial" w:hAnsi="Arial" w:cs="Arial"/>
      <w:spacing w:val="4"/>
      <w:lang w:val="en-US"/>
    </w:rPr>
  </w:style>
  <w:style w:type="paragraph" w:styleId="Caption">
    <w:name w:val="caption"/>
    <w:basedOn w:val="Normal"/>
    <w:next w:val="Normal"/>
    <w:qFormat/>
    <w:pPr>
      <w:spacing w:after="216"/>
      <w:jc w:val="center"/>
    </w:pPr>
    <w:rPr>
      <w:rFonts w:ascii="Arial" w:hAnsi="Arial"/>
      <w:b/>
      <w:bCs/>
      <w:spacing w:val="6"/>
      <w:sz w:val="28"/>
      <w:lang w:val="en-US"/>
    </w:rPr>
  </w:style>
  <w:style w:type="character" w:styleId="Hyperlink">
    <w:name w:val="Hyperlink"/>
    <w:basedOn w:val="DefaultParagraphFont"/>
    <w:semiHidden/>
    <w:rPr>
      <w:rFonts w:ascii="Times New Roman" w:hAnsi="Times New Roman" w:hint="default"/>
      <w:strike w:val="0"/>
      <w:noProof/>
      <w:color w:val="0000FF"/>
      <w:spacing w:val="0"/>
      <w:sz w:val="20"/>
      <w:u w:val="single"/>
    </w:rPr>
  </w:style>
  <w:style w:type="paragraph" w:styleId="BodyText3">
    <w:name w:val="Body Text 3"/>
    <w:basedOn w:val="Normal"/>
    <w:semiHidden/>
    <w:pPr>
      <w:spacing w:before="288" w:after="72"/>
      <w:jc w:val="both"/>
    </w:pPr>
    <w:rPr>
      <w:rFonts w:ascii="Arial" w:hAnsi="Arial"/>
      <w:spacing w:val="4"/>
      <w:sz w:val="22"/>
      <w:lang w:val="en-US"/>
    </w:rPr>
  </w:style>
  <w:style w:type="paragraph" w:styleId="BodyTextIndent3">
    <w:name w:val="Body Text Indent 3"/>
    <w:basedOn w:val="Normal"/>
    <w:semiHidden/>
    <w:pPr>
      <w:tabs>
        <w:tab w:val="left" w:pos="709"/>
      </w:tabs>
      <w:spacing w:after="120"/>
      <w:ind w:left="704" w:hanging="420"/>
    </w:pPr>
    <w:rPr>
      <w:rFonts w:ascii="Arial" w:hAnsi="Arial"/>
      <w:spacing w:val="4"/>
      <w:sz w:val="22"/>
      <w:lang w:val="en-US"/>
    </w:rPr>
  </w:style>
  <w:style w:type="paragraph" w:styleId="BlockText">
    <w:name w:val="Block Text"/>
    <w:basedOn w:val="Normal"/>
    <w:semiHidden/>
    <w:pPr>
      <w:spacing w:after="144"/>
      <w:ind w:left="1440" w:right="1440"/>
      <w:jc w:val="center"/>
    </w:pPr>
    <w:rPr>
      <w:rFonts w:ascii="Arial" w:hAnsi="Arial"/>
      <w:spacing w:val="4"/>
      <w:sz w:val="22"/>
      <w:lang w:val="en-US"/>
    </w:rPr>
  </w:style>
  <w:style w:type="paragraph" w:styleId="ListParagraph">
    <w:name w:val="List Paragraph"/>
    <w:basedOn w:val="Normal"/>
    <w:uiPriority w:val="34"/>
    <w:qFormat/>
    <w:rsid w:val="003D04B9"/>
    <w:pPr>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lang w:eastAsia="en-US"/>
    </w:rPr>
  </w:style>
  <w:style w:type="paragraph" w:styleId="Heading1">
    <w:name w:val="heading 1"/>
    <w:basedOn w:val="Normal"/>
    <w:next w:val="Normal"/>
    <w:qFormat/>
    <w:pPr>
      <w:keepNext/>
      <w:spacing w:after="144"/>
      <w:ind w:right="-4"/>
      <w:jc w:val="center"/>
      <w:outlineLvl w:val="0"/>
    </w:pPr>
    <w:rPr>
      <w:rFonts w:ascii="Arial" w:hAnsi="Arial" w:cs="Arial"/>
      <w:spacing w:val="4"/>
      <w:sz w:val="28"/>
      <w:lang w:val="en-US"/>
    </w:rPr>
  </w:style>
  <w:style w:type="paragraph" w:styleId="Heading2">
    <w:name w:val="heading 2"/>
    <w:basedOn w:val="Normal"/>
    <w:next w:val="Normal"/>
    <w:qFormat/>
    <w:pPr>
      <w:keepNext/>
      <w:spacing w:line="324" w:lineRule="exact"/>
      <w:ind w:left="2013" w:right="-6" w:hanging="1582"/>
      <w:jc w:val="center"/>
      <w:outlineLvl w:val="1"/>
    </w:pPr>
    <w:rPr>
      <w:rFonts w:ascii="Arial" w:hAnsi="Arial" w:cs="Arial"/>
      <w:spacing w:val="4"/>
      <w:sz w:val="38"/>
      <w:lang w:val="en-US"/>
    </w:rPr>
  </w:style>
  <w:style w:type="paragraph" w:styleId="Heading3">
    <w:name w:val="heading 3"/>
    <w:basedOn w:val="Normal"/>
    <w:next w:val="Normal"/>
    <w:qFormat/>
    <w:pPr>
      <w:keepNext/>
      <w:spacing w:line="276" w:lineRule="exact"/>
      <w:ind w:left="2160" w:right="3022"/>
      <w:outlineLvl w:val="2"/>
    </w:pPr>
    <w:rPr>
      <w:rFonts w:ascii="Arial" w:hAnsi="Arial"/>
      <w:spacing w:val="6"/>
      <w:sz w:val="28"/>
      <w:lang w:val="en-US"/>
    </w:rPr>
  </w:style>
  <w:style w:type="paragraph" w:styleId="Heading4">
    <w:name w:val="heading 4"/>
    <w:basedOn w:val="Normal"/>
    <w:next w:val="Normal"/>
    <w:qFormat/>
    <w:pPr>
      <w:keepNext/>
      <w:jc w:val="center"/>
      <w:outlineLvl w:val="3"/>
    </w:pPr>
    <w:rPr>
      <w:rFonts w:ascii="Arial" w:hAnsi="Arial"/>
      <w:spacing w:val="6"/>
      <w:sz w:val="28"/>
      <w:lang w:val="en-US"/>
    </w:rPr>
  </w:style>
  <w:style w:type="paragraph" w:styleId="Heading5">
    <w:name w:val="heading 5"/>
    <w:basedOn w:val="Normal"/>
    <w:next w:val="Normal"/>
    <w:qFormat/>
    <w:pPr>
      <w:keepNext/>
      <w:ind w:left="2160" w:right="2160"/>
      <w:jc w:val="center"/>
      <w:outlineLvl w:val="4"/>
    </w:pPr>
    <w:rPr>
      <w:rFonts w:ascii="Arial" w:hAnsi="Arial"/>
      <w:caps/>
      <w:spacing w:val="4"/>
      <w:sz w:val="28"/>
      <w:lang w:val="en-US"/>
    </w:rPr>
  </w:style>
  <w:style w:type="paragraph" w:styleId="Heading6">
    <w:name w:val="heading 6"/>
    <w:basedOn w:val="Normal"/>
    <w:next w:val="Normal"/>
    <w:qFormat/>
    <w:pPr>
      <w:keepNext/>
      <w:jc w:val="center"/>
      <w:outlineLvl w:val="5"/>
    </w:pPr>
    <w:rPr>
      <w:rFonts w:ascii="Arial" w:hAnsi="Arial" w:cs="Arial"/>
      <w:b/>
      <w:bCs/>
      <w:sz w:val="22"/>
      <w:lang w:val="en-US"/>
    </w:rPr>
  </w:style>
  <w:style w:type="paragraph" w:styleId="Heading7">
    <w:name w:val="heading 7"/>
    <w:basedOn w:val="Normal"/>
    <w:next w:val="Normal"/>
    <w:qFormat/>
    <w:pPr>
      <w:keepNext/>
      <w:jc w:val="both"/>
      <w:outlineLvl w:val="6"/>
    </w:pPr>
    <w:rPr>
      <w:rFonts w:ascii="Arial" w:hAnsi="Arial" w:cs="Arial"/>
      <w:spacing w:val="4"/>
      <w:sz w:val="22"/>
      <w:u w:val="single"/>
      <w:lang w:val="en-US"/>
    </w:rPr>
  </w:style>
  <w:style w:type="paragraph" w:styleId="Heading8">
    <w:name w:val="heading 8"/>
    <w:basedOn w:val="Normal"/>
    <w:next w:val="Normal"/>
    <w:qFormat/>
    <w:pPr>
      <w:keepNext/>
      <w:jc w:val="both"/>
      <w:outlineLvl w:val="7"/>
    </w:pPr>
    <w:rPr>
      <w:rFonts w:ascii="Arial" w:hAnsi="Arial" w:cs="Arial"/>
      <w:b/>
      <w:bCs/>
      <w:spacing w:val="2"/>
      <w:sz w:val="22"/>
      <w:lang w:val="en-US"/>
    </w:rPr>
  </w:style>
  <w:style w:type="paragraph" w:styleId="Heading9">
    <w:name w:val="heading 9"/>
    <w:basedOn w:val="Normal"/>
    <w:next w:val="Normal"/>
    <w:qFormat/>
    <w:pPr>
      <w:keepNext/>
      <w:spacing w:after="216"/>
      <w:ind w:right="2"/>
      <w:jc w:val="center"/>
      <w:outlineLvl w:val="8"/>
    </w:pPr>
    <w:rPr>
      <w:rFonts w:ascii="Arial" w:hAnsi="Arial"/>
      <w:b/>
      <w:bCs/>
      <w:spacing w:val="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Title">
    <w:name w:val="Title"/>
    <w:basedOn w:val="Normal"/>
    <w:qFormat/>
    <w:pPr>
      <w:ind w:right="-48"/>
      <w:jc w:val="center"/>
    </w:pPr>
    <w:rPr>
      <w:rFonts w:ascii="Verdana" w:hAnsi="Verdana"/>
      <w:spacing w:val="-2"/>
      <w:sz w:val="38"/>
      <w:lang w:val="en-US"/>
    </w:rPr>
  </w:style>
  <w:style w:type="paragraph" w:styleId="BodyText2">
    <w:name w:val="Body Text 2"/>
    <w:basedOn w:val="Normal"/>
    <w:semiHidden/>
    <w:pPr>
      <w:ind w:right="-45"/>
      <w:jc w:val="center"/>
    </w:pPr>
    <w:rPr>
      <w:rFonts w:ascii="Arial" w:hAnsi="Arial"/>
      <w:spacing w:val="2"/>
      <w:sz w:val="44"/>
      <w:lang w:val="en-US"/>
    </w:rPr>
  </w:style>
  <w:style w:type="paragraph" w:styleId="BodyTextIndent">
    <w:name w:val="Body Text Indent"/>
    <w:basedOn w:val="Normal"/>
    <w:semiHidden/>
    <w:pPr>
      <w:tabs>
        <w:tab w:val="left" w:pos="720"/>
      </w:tabs>
      <w:spacing w:after="120" w:line="252" w:lineRule="exact"/>
      <w:ind w:left="720" w:hanging="720"/>
      <w:jc w:val="both"/>
    </w:pPr>
    <w:rPr>
      <w:rFonts w:ascii="Arial" w:hAnsi="Arial" w:cs="Arial"/>
      <w:spacing w:val="4"/>
      <w:lang w:val="en-US"/>
    </w:rPr>
  </w:style>
  <w:style w:type="paragraph" w:styleId="BodyTextIndent2">
    <w:name w:val="Body Text Indent 2"/>
    <w:basedOn w:val="Normal"/>
    <w:semiHidden/>
    <w:pPr>
      <w:tabs>
        <w:tab w:val="left" w:pos="720"/>
        <w:tab w:val="left" w:pos="1418"/>
      </w:tabs>
      <w:spacing w:after="120" w:line="240" w:lineRule="exact"/>
      <w:ind w:left="709"/>
    </w:pPr>
    <w:rPr>
      <w:rFonts w:ascii="Arial" w:hAnsi="Arial" w:cs="Arial"/>
      <w:spacing w:val="4"/>
      <w:lang w:val="en-US"/>
    </w:rPr>
  </w:style>
  <w:style w:type="paragraph" w:styleId="BodyText">
    <w:name w:val="Body Text"/>
    <w:basedOn w:val="Normal"/>
    <w:semiHidden/>
    <w:pPr>
      <w:tabs>
        <w:tab w:val="left" w:pos="720"/>
      </w:tabs>
      <w:jc w:val="both"/>
    </w:pPr>
    <w:rPr>
      <w:rFonts w:ascii="Arial" w:hAnsi="Arial" w:cs="Arial"/>
      <w:spacing w:val="4"/>
      <w:lang w:val="en-US"/>
    </w:rPr>
  </w:style>
  <w:style w:type="paragraph" w:styleId="Caption">
    <w:name w:val="caption"/>
    <w:basedOn w:val="Normal"/>
    <w:next w:val="Normal"/>
    <w:qFormat/>
    <w:pPr>
      <w:spacing w:after="216"/>
      <w:jc w:val="center"/>
    </w:pPr>
    <w:rPr>
      <w:rFonts w:ascii="Arial" w:hAnsi="Arial"/>
      <w:b/>
      <w:bCs/>
      <w:spacing w:val="6"/>
      <w:sz w:val="28"/>
      <w:lang w:val="en-US"/>
    </w:rPr>
  </w:style>
  <w:style w:type="character" w:styleId="Hyperlink">
    <w:name w:val="Hyperlink"/>
    <w:basedOn w:val="DefaultParagraphFont"/>
    <w:semiHidden/>
    <w:rPr>
      <w:rFonts w:ascii="Times New Roman" w:hAnsi="Times New Roman" w:hint="default"/>
      <w:strike w:val="0"/>
      <w:noProof/>
      <w:color w:val="0000FF"/>
      <w:spacing w:val="0"/>
      <w:sz w:val="20"/>
      <w:u w:val="single"/>
    </w:rPr>
  </w:style>
  <w:style w:type="paragraph" w:styleId="BodyText3">
    <w:name w:val="Body Text 3"/>
    <w:basedOn w:val="Normal"/>
    <w:semiHidden/>
    <w:pPr>
      <w:spacing w:before="288" w:after="72"/>
      <w:jc w:val="both"/>
    </w:pPr>
    <w:rPr>
      <w:rFonts w:ascii="Arial" w:hAnsi="Arial"/>
      <w:spacing w:val="4"/>
      <w:sz w:val="22"/>
      <w:lang w:val="en-US"/>
    </w:rPr>
  </w:style>
  <w:style w:type="paragraph" w:styleId="BodyTextIndent3">
    <w:name w:val="Body Text Indent 3"/>
    <w:basedOn w:val="Normal"/>
    <w:semiHidden/>
    <w:pPr>
      <w:tabs>
        <w:tab w:val="left" w:pos="709"/>
      </w:tabs>
      <w:spacing w:after="120"/>
      <w:ind w:left="704" w:hanging="420"/>
    </w:pPr>
    <w:rPr>
      <w:rFonts w:ascii="Arial" w:hAnsi="Arial"/>
      <w:spacing w:val="4"/>
      <w:sz w:val="22"/>
      <w:lang w:val="en-US"/>
    </w:rPr>
  </w:style>
  <w:style w:type="paragraph" w:styleId="BlockText">
    <w:name w:val="Block Text"/>
    <w:basedOn w:val="Normal"/>
    <w:semiHidden/>
    <w:pPr>
      <w:spacing w:after="144"/>
      <w:ind w:left="1440" w:right="1440"/>
      <w:jc w:val="center"/>
    </w:pPr>
    <w:rPr>
      <w:rFonts w:ascii="Arial" w:hAnsi="Arial"/>
      <w:spacing w:val="4"/>
      <w:sz w:val="22"/>
      <w:lang w:val="en-US"/>
    </w:rPr>
  </w:style>
  <w:style w:type="paragraph" w:styleId="ListParagraph">
    <w:name w:val="List Paragraph"/>
    <w:basedOn w:val="Normal"/>
    <w:uiPriority w:val="34"/>
    <w:qFormat/>
    <w:rsid w:val="003D04B9"/>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418</Words>
  <Characters>2303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H &amp; S Systems - Special Needs </vt:lpstr>
    </vt:vector>
  </TitlesOfParts>
  <Company>Bolton Scout Trust</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&amp; S Systems - Special Needs </dc:title>
  <dc:subject/>
  <dc:creator>Norman Theaker</dc:creator>
  <cp:keywords/>
  <cp:lastModifiedBy>Norman Theaker</cp:lastModifiedBy>
  <cp:revision>5</cp:revision>
  <cp:lastPrinted>2005-05-25T12:58:00Z</cp:lastPrinted>
  <dcterms:created xsi:type="dcterms:W3CDTF">2015-05-03T11:23:00Z</dcterms:created>
  <dcterms:modified xsi:type="dcterms:W3CDTF">2017-12-29T14:53:00Z</dcterms:modified>
</cp:coreProperties>
</file>