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1C0E" w14:textId="117A02AC" w:rsidR="00214A83" w:rsidRDefault="00214A83" w:rsidP="00214A83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6EE58C6" wp14:editId="20D0796D">
            <wp:simplePos x="0" y="0"/>
            <wp:positionH relativeFrom="column">
              <wp:posOffset>7962900</wp:posOffset>
            </wp:positionH>
            <wp:positionV relativeFrom="paragraph">
              <wp:posOffset>0</wp:posOffset>
            </wp:positionV>
            <wp:extent cx="1295400" cy="1323106"/>
            <wp:effectExtent l="0" t="0" r="0" b="0"/>
            <wp:wrapTight wrapText="bothSides">
              <wp:wrapPolygon edited="0">
                <wp:start x="0" y="0"/>
                <wp:lineTo x="0" y="21154"/>
                <wp:lineTo x="21282" y="21154"/>
                <wp:lineTo x="212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23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0A92">
        <w:t xml:space="preserve">Ref: </w:t>
      </w:r>
      <w:r w:rsidR="00180A92" w:rsidRPr="00436753">
        <w:rPr>
          <w:rFonts w:ascii="Arial" w:hAnsi="Arial"/>
          <w:spacing w:val="4"/>
          <w:sz w:val="18"/>
        </w:rPr>
        <w:t>SN.6/</w:t>
      </w:r>
      <w:r w:rsidR="00180A92">
        <w:rPr>
          <w:rFonts w:ascii="Arial" w:hAnsi="Arial"/>
          <w:spacing w:val="4"/>
          <w:sz w:val="18"/>
        </w:rPr>
        <w:t>GPY</w:t>
      </w:r>
      <w:r w:rsidR="00180A92" w:rsidRPr="00436753">
        <w:rPr>
          <w:rFonts w:ascii="Arial" w:hAnsi="Arial"/>
          <w:spacing w:val="4"/>
          <w:sz w:val="18"/>
        </w:rPr>
        <w:t>1</w:t>
      </w:r>
      <w:r w:rsidR="003B64D2">
        <w:t xml:space="preserve">        Date: </w:t>
      </w:r>
      <w:r w:rsidR="00180A92">
        <w:t>March 2022</w:t>
      </w:r>
      <w:r>
        <w:br/>
      </w:r>
    </w:p>
    <w:p w14:paraId="718715DB" w14:textId="77777777" w:rsidR="00214A83" w:rsidRDefault="00214A83" w:rsidP="00214A83">
      <w:r>
        <w:rPr>
          <w:noProof/>
          <w:lang w:eastAsia="en-GB"/>
        </w:rPr>
        <w:drawing>
          <wp:inline distT="0" distB="0" distL="0" distR="0" wp14:anchorId="78CF07BC" wp14:editId="3968BFE4">
            <wp:extent cx="7186283" cy="5563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sk Assessmen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6283" cy="55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E6B6A" w14:textId="0CFFA6D6" w:rsidR="00214A83" w:rsidRPr="00180A92" w:rsidRDefault="00180A92" w:rsidP="00180A92">
      <w:pPr>
        <w:spacing w:after="0" w:line="240" w:lineRule="auto"/>
        <w:rPr>
          <w:rFonts w:ascii="Arial" w:eastAsia="Times New Roman" w:hAnsi="Arial" w:cs="Arial"/>
          <w:bCs/>
          <w:color w:val="000000"/>
          <w:sz w:val="72"/>
          <w:szCs w:val="56"/>
        </w:rPr>
      </w:pPr>
      <w:r w:rsidRPr="00180A92">
        <w:rPr>
          <w:rFonts w:ascii="Arial" w:eastAsia="Times New Roman" w:hAnsi="Arial" w:cs="Arial"/>
          <w:bCs/>
          <w:color w:val="000000"/>
          <w:sz w:val="72"/>
          <w:szCs w:val="56"/>
        </w:rPr>
        <w:t>Pyrography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7"/>
        <w:gridCol w:w="1366"/>
        <w:gridCol w:w="6273"/>
        <w:gridCol w:w="992"/>
        <w:gridCol w:w="1167"/>
        <w:gridCol w:w="849"/>
        <w:gridCol w:w="1334"/>
      </w:tblGrid>
      <w:tr w:rsidR="00214A83" w14:paraId="7A902DCB" w14:textId="77777777" w:rsidTr="00180A92">
        <w:tc>
          <w:tcPr>
            <w:tcW w:w="1967" w:type="dxa"/>
          </w:tcPr>
          <w:p w14:paraId="4F4BC143" w14:textId="77777777" w:rsidR="00214A83" w:rsidRDefault="00214A83" w:rsidP="00214A83">
            <w:r>
              <w:t>Hazard</w:t>
            </w:r>
          </w:p>
        </w:tc>
        <w:tc>
          <w:tcPr>
            <w:tcW w:w="1366" w:type="dxa"/>
          </w:tcPr>
          <w:p w14:paraId="2841F591" w14:textId="77777777" w:rsidR="00214A83" w:rsidRDefault="00214A83" w:rsidP="00214A83">
            <w:r>
              <w:t>At Risk</w:t>
            </w:r>
          </w:p>
        </w:tc>
        <w:tc>
          <w:tcPr>
            <w:tcW w:w="6273" w:type="dxa"/>
          </w:tcPr>
          <w:p w14:paraId="0576876F" w14:textId="77777777" w:rsidR="00214A83" w:rsidRDefault="00214A83" w:rsidP="00214A83">
            <w:r>
              <w:t>Control Measures</w:t>
            </w:r>
          </w:p>
        </w:tc>
        <w:tc>
          <w:tcPr>
            <w:tcW w:w="992" w:type="dxa"/>
          </w:tcPr>
          <w:p w14:paraId="2F3652F1" w14:textId="77777777" w:rsidR="00214A83" w:rsidRDefault="00214A83" w:rsidP="00214A83">
            <w:r>
              <w:t>Severity</w:t>
            </w:r>
          </w:p>
        </w:tc>
        <w:tc>
          <w:tcPr>
            <w:tcW w:w="1167" w:type="dxa"/>
          </w:tcPr>
          <w:p w14:paraId="5218A212" w14:textId="77777777" w:rsidR="00214A83" w:rsidRDefault="006E2223" w:rsidP="00214A83">
            <w:r>
              <w:t>Likelihood</w:t>
            </w:r>
          </w:p>
        </w:tc>
        <w:tc>
          <w:tcPr>
            <w:tcW w:w="849" w:type="dxa"/>
          </w:tcPr>
          <w:p w14:paraId="160E6110" w14:textId="77777777" w:rsidR="00214A83" w:rsidRDefault="00214A83" w:rsidP="00214A83">
            <w:r>
              <w:t>Rating</w:t>
            </w:r>
          </w:p>
        </w:tc>
        <w:tc>
          <w:tcPr>
            <w:tcW w:w="1334" w:type="dxa"/>
          </w:tcPr>
          <w:p w14:paraId="40AE5218" w14:textId="77777777" w:rsidR="00214A83" w:rsidRDefault="00214A83" w:rsidP="00214A83">
            <w:r>
              <w:t>Further Action</w:t>
            </w:r>
          </w:p>
        </w:tc>
      </w:tr>
      <w:tr w:rsidR="00180A92" w14:paraId="16304910" w14:textId="77777777" w:rsidTr="00180A92">
        <w:tc>
          <w:tcPr>
            <w:tcW w:w="1967" w:type="dxa"/>
          </w:tcPr>
          <w:p w14:paraId="4071F923" w14:textId="6DB7EE7F" w:rsidR="00180A92" w:rsidRDefault="00180A92" w:rsidP="00180A92">
            <w:r w:rsidRPr="00F61EC0">
              <w:rPr>
                <w:rFonts w:ascii="Arial" w:hAnsi="Arial" w:cs="Arial"/>
              </w:rPr>
              <w:t xml:space="preserve">Slips, </w:t>
            </w:r>
            <w:proofErr w:type="gramStart"/>
            <w:r w:rsidRPr="00F61EC0">
              <w:rPr>
                <w:rFonts w:ascii="Arial" w:hAnsi="Arial" w:cs="Arial"/>
              </w:rPr>
              <w:t>trips</w:t>
            </w:r>
            <w:proofErr w:type="gramEnd"/>
            <w:r w:rsidRPr="00F61EC0">
              <w:rPr>
                <w:rFonts w:ascii="Arial" w:hAnsi="Arial" w:cs="Arial"/>
              </w:rPr>
              <w:t xml:space="preserve"> and falls</w:t>
            </w:r>
          </w:p>
        </w:tc>
        <w:tc>
          <w:tcPr>
            <w:tcW w:w="1366" w:type="dxa"/>
          </w:tcPr>
          <w:p w14:paraId="6F6F88FB" w14:textId="44458216" w:rsidR="00180A92" w:rsidRDefault="00180A92" w:rsidP="00180A92">
            <w:r w:rsidRPr="0052055F">
              <w:rPr>
                <w:rFonts w:ascii="Arial" w:hAnsi="Arial" w:cs="Arial"/>
              </w:rPr>
              <w:t xml:space="preserve">All </w:t>
            </w:r>
            <w:r w:rsidRPr="00043DCE">
              <w:rPr>
                <w:rFonts w:ascii="Arial" w:hAnsi="Arial" w:cs="Arial"/>
              </w:rPr>
              <w:t>Participants</w:t>
            </w:r>
          </w:p>
        </w:tc>
        <w:tc>
          <w:tcPr>
            <w:tcW w:w="6273" w:type="dxa"/>
          </w:tcPr>
          <w:p w14:paraId="24E6FA26" w14:textId="399C5AE3" w:rsidR="00180A92" w:rsidRDefault="00180A92" w:rsidP="00180A92">
            <w:r w:rsidRPr="00F61EC0">
              <w:rPr>
                <w:rFonts w:ascii="Arial" w:hAnsi="Arial" w:cs="Arial"/>
              </w:rPr>
              <w:t xml:space="preserve">Group control. Group instructed to be careful when moving around site. No running in the area around </w:t>
            </w:r>
            <w:r>
              <w:rPr>
                <w:rFonts w:ascii="Arial" w:hAnsi="Arial" w:cs="Arial"/>
              </w:rPr>
              <w:t xml:space="preserve">the </w:t>
            </w:r>
            <w:r w:rsidRPr="00F61EC0">
              <w:rPr>
                <w:rFonts w:ascii="Arial" w:hAnsi="Arial" w:cs="Arial"/>
              </w:rPr>
              <w:t xml:space="preserve">table. </w:t>
            </w:r>
            <w:r>
              <w:rPr>
                <w:rFonts w:ascii="Arial" w:hAnsi="Arial" w:cs="Arial"/>
              </w:rPr>
              <w:t>Be made a</w:t>
            </w:r>
            <w:r w:rsidRPr="00F61EC0">
              <w:rPr>
                <w:rFonts w:ascii="Arial" w:hAnsi="Arial" w:cs="Arial"/>
              </w:rPr>
              <w:t>ware of cables</w:t>
            </w:r>
            <w:r>
              <w:rPr>
                <w:rFonts w:ascii="Arial" w:hAnsi="Arial" w:cs="Arial"/>
              </w:rPr>
              <w:t xml:space="preserve"> </w:t>
            </w:r>
            <w:r w:rsidRPr="00F61EC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F61EC0">
              <w:rPr>
                <w:rFonts w:ascii="Arial" w:hAnsi="Arial" w:cs="Arial"/>
              </w:rPr>
              <w:t xml:space="preserve">plugs in </w:t>
            </w:r>
            <w:r>
              <w:rPr>
                <w:rFonts w:ascii="Arial" w:hAnsi="Arial" w:cs="Arial"/>
              </w:rPr>
              <w:t xml:space="preserve">the </w:t>
            </w:r>
            <w:r w:rsidRPr="00F61EC0">
              <w:rPr>
                <w:rFonts w:ascii="Arial" w:hAnsi="Arial" w:cs="Arial"/>
              </w:rPr>
              <w:t>area</w:t>
            </w:r>
            <w:r>
              <w:rPr>
                <w:rFonts w:ascii="Arial" w:hAnsi="Arial" w:cs="Arial"/>
              </w:rPr>
              <w:t>.</w:t>
            </w:r>
            <w:r w:rsidRPr="00F61EC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14:paraId="4C174C1C" w14:textId="3E578896" w:rsidR="00180A92" w:rsidRDefault="00180A92" w:rsidP="00180A92">
            <w:r w:rsidRPr="005A03AA">
              <w:rPr>
                <w:rFonts w:ascii="Arial" w:hAnsi="Arial" w:cs="Arial"/>
              </w:rPr>
              <w:t>2</w:t>
            </w:r>
          </w:p>
        </w:tc>
        <w:tc>
          <w:tcPr>
            <w:tcW w:w="1167" w:type="dxa"/>
          </w:tcPr>
          <w:p w14:paraId="34CFB2E0" w14:textId="3F1FBF54" w:rsidR="00180A92" w:rsidRDefault="00180A92" w:rsidP="00180A92">
            <w:r w:rsidRPr="005A03AA">
              <w:rPr>
                <w:rFonts w:ascii="Arial" w:hAnsi="Arial" w:cs="Arial"/>
              </w:rPr>
              <w:t>1</w:t>
            </w:r>
          </w:p>
        </w:tc>
        <w:tc>
          <w:tcPr>
            <w:tcW w:w="849" w:type="dxa"/>
          </w:tcPr>
          <w:p w14:paraId="1F0E1A03" w14:textId="3FFBD561" w:rsidR="00180A92" w:rsidRDefault="00180A92" w:rsidP="00180A92">
            <w:r>
              <w:rPr>
                <w:rFonts w:ascii="Arial" w:hAnsi="Arial" w:cs="Arial"/>
              </w:rPr>
              <w:t>2</w:t>
            </w:r>
          </w:p>
        </w:tc>
        <w:tc>
          <w:tcPr>
            <w:tcW w:w="1334" w:type="dxa"/>
          </w:tcPr>
          <w:p w14:paraId="7B08A85F" w14:textId="3B35B83D" w:rsidR="00180A92" w:rsidRDefault="00180A92" w:rsidP="00180A92">
            <w:r w:rsidRPr="00E83999">
              <w:rPr>
                <w:rFonts w:ascii="Arial" w:hAnsi="Arial" w:cs="Arial"/>
                <w:spacing w:val="-4"/>
              </w:rPr>
              <w:t>Adequately Controlled</w:t>
            </w:r>
          </w:p>
        </w:tc>
      </w:tr>
      <w:tr w:rsidR="00180A92" w14:paraId="791B20B5" w14:textId="77777777" w:rsidTr="00180A92">
        <w:tc>
          <w:tcPr>
            <w:tcW w:w="1967" w:type="dxa"/>
          </w:tcPr>
          <w:p w14:paraId="556FAABA" w14:textId="16E9D960" w:rsidR="00180A92" w:rsidRDefault="00180A92" w:rsidP="00180A92">
            <w:r w:rsidRPr="00F61EC0">
              <w:rPr>
                <w:rFonts w:ascii="Arial" w:hAnsi="Arial" w:cs="Arial"/>
              </w:rPr>
              <w:t xml:space="preserve">Horseplay </w:t>
            </w:r>
          </w:p>
        </w:tc>
        <w:tc>
          <w:tcPr>
            <w:tcW w:w="1366" w:type="dxa"/>
          </w:tcPr>
          <w:p w14:paraId="37F57916" w14:textId="2444E9DB" w:rsidR="00180A92" w:rsidRDefault="00180A92" w:rsidP="00180A92">
            <w:r w:rsidRPr="0052055F">
              <w:rPr>
                <w:rFonts w:ascii="Arial" w:hAnsi="Arial" w:cs="Arial"/>
              </w:rPr>
              <w:t xml:space="preserve">All </w:t>
            </w:r>
            <w:r w:rsidRPr="00043DCE">
              <w:rPr>
                <w:rFonts w:ascii="Arial" w:hAnsi="Arial" w:cs="Arial"/>
              </w:rPr>
              <w:t>Participants</w:t>
            </w:r>
          </w:p>
        </w:tc>
        <w:tc>
          <w:tcPr>
            <w:tcW w:w="6273" w:type="dxa"/>
          </w:tcPr>
          <w:p w14:paraId="02CC2FF5" w14:textId="4045FC95" w:rsidR="00180A92" w:rsidRPr="00F61EC0" w:rsidRDefault="00180A92" w:rsidP="00180A92">
            <w:pPr>
              <w:spacing w:before="40" w:line="239" w:lineRule="auto"/>
              <w:ind w:left="63" w:right="502"/>
              <w:rPr>
                <w:rFonts w:ascii="Arial" w:hAnsi="Arial" w:cs="Arial"/>
              </w:rPr>
            </w:pPr>
            <w:r w:rsidRPr="00F61EC0">
              <w:rPr>
                <w:rFonts w:ascii="Arial" w:hAnsi="Arial" w:cs="Arial"/>
              </w:rPr>
              <w:t xml:space="preserve">Activity to be supervised by an instructor, </w:t>
            </w:r>
            <w:proofErr w:type="gramStart"/>
            <w:r w:rsidRPr="00F61EC0">
              <w:rPr>
                <w:rFonts w:ascii="Arial" w:hAnsi="Arial" w:cs="Arial"/>
              </w:rPr>
              <w:t>leader</w:t>
            </w:r>
            <w:proofErr w:type="gramEnd"/>
            <w:r w:rsidRPr="00F61EC0">
              <w:rPr>
                <w:rFonts w:ascii="Arial" w:hAnsi="Arial" w:cs="Arial"/>
              </w:rPr>
              <w:t xml:space="preserve"> or</w:t>
            </w:r>
            <w:r>
              <w:rPr>
                <w:rFonts w:ascii="Arial" w:hAnsi="Arial" w:cs="Arial"/>
              </w:rPr>
              <w:t xml:space="preserve"> </w:t>
            </w:r>
            <w:r w:rsidRPr="00F61EC0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esponsible adult</w:t>
            </w:r>
            <w:r w:rsidRPr="00F61EC0">
              <w:rPr>
                <w:rFonts w:ascii="Arial" w:hAnsi="Arial" w:cs="Arial"/>
              </w:rPr>
              <w:t xml:space="preserve">. </w:t>
            </w:r>
          </w:p>
          <w:p w14:paraId="5F3320D3" w14:textId="6E5882B9" w:rsidR="00180A92" w:rsidRDefault="00180A92" w:rsidP="00180A92">
            <w:r w:rsidRPr="00F61EC0">
              <w:rPr>
                <w:rFonts w:ascii="Arial" w:hAnsi="Arial" w:cs="Arial"/>
              </w:rPr>
              <w:t xml:space="preserve">Session to be stopped if behaviour prevents the instructor effectively supervising the group.  </w:t>
            </w:r>
          </w:p>
        </w:tc>
        <w:tc>
          <w:tcPr>
            <w:tcW w:w="992" w:type="dxa"/>
          </w:tcPr>
          <w:p w14:paraId="477F24B4" w14:textId="549BE04E" w:rsidR="00180A92" w:rsidRDefault="00180A92" w:rsidP="00180A92">
            <w:r>
              <w:rPr>
                <w:rFonts w:ascii="Arial" w:hAnsi="Arial" w:cs="Arial"/>
              </w:rPr>
              <w:t>3</w:t>
            </w:r>
          </w:p>
        </w:tc>
        <w:tc>
          <w:tcPr>
            <w:tcW w:w="1167" w:type="dxa"/>
          </w:tcPr>
          <w:p w14:paraId="73AFF65D" w14:textId="7AF8ECDE" w:rsidR="00180A92" w:rsidRDefault="00180A92" w:rsidP="00180A92">
            <w:r>
              <w:rPr>
                <w:rFonts w:ascii="Arial" w:hAnsi="Arial" w:cs="Arial"/>
              </w:rPr>
              <w:t>1</w:t>
            </w:r>
          </w:p>
        </w:tc>
        <w:tc>
          <w:tcPr>
            <w:tcW w:w="849" w:type="dxa"/>
          </w:tcPr>
          <w:p w14:paraId="408B39FB" w14:textId="3AA40D5D" w:rsidR="00180A92" w:rsidRDefault="00180A92" w:rsidP="00180A92">
            <w:r>
              <w:rPr>
                <w:rFonts w:ascii="Arial" w:hAnsi="Arial" w:cs="Arial"/>
              </w:rPr>
              <w:t>3</w:t>
            </w:r>
          </w:p>
        </w:tc>
        <w:tc>
          <w:tcPr>
            <w:tcW w:w="1334" w:type="dxa"/>
          </w:tcPr>
          <w:p w14:paraId="383C371D" w14:textId="42A1876B" w:rsidR="00180A92" w:rsidRDefault="00180A92" w:rsidP="00180A92">
            <w:r w:rsidRPr="00E83999">
              <w:rPr>
                <w:rFonts w:ascii="Arial" w:hAnsi="Arial" w:cs="Arial"/>
                <w:spacing w:val="-4"/>
              </w:rPr>
              <w:t>Adequately Controlled</w:t>
            </w:r>
          </w:p>
        </w:tc>
      </w:tr>
      <w:tr w:rsidR="00180A92" w14:paraId="528C5A1F" w14:textId="77777777" w:rsidTr="00180A92">
        <w:tc>
          <w:tcPr>
            <w:tcW w:w="1967" w:type="dxa"/>
          </w:tcPr>
          <w:p w14:paraId="20C2C368" w14:textId="49D4FD85" w:rsidR="00180A92" w:rsidRDefault="00180A92" w:rsidP="00180A92">
            <w:r w:rsidRPr="00F61EC0">
              <w:rPr>
                <w:rFonts w:ascii="Arial" w:hAnsi="Arial" w:cs="Arial"/>
              </w:rPr>
              <w:t>Burnt</w:t>
            </w:r>
            <w:r>
              <w:rPr>
                <w:rFonts w:ascii="Arial" w:hAnsi="Arial" w:cs="Arial"/>
              </w:rPr>
              <w:t xml:space="preserve"> </w:t>
            </w:r>
            <w:r w:rsidRPr="00F61EC0">
              <w:rPr>
                <w:rFonts w:ascii="Arial" w:hAnsi="Arial" w:cs="Arial"/>
              </w:rPr>
              <w:t>fingers</w:t>
            </w:r>
            <w:r>
              <w:rPr>
                <w:rFonts w:ascii="Arial" w:hAnsi="Arial" w:cs="Arial"/>
              </w:rPr>
              <w:t xml:space="preserve"> </w:t>
            </w:r>
            <w:r w:rsidRPr="00F61EC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F61EC0">
              <w:rPr>
                <w:rFonts w:ascii="Arial" w:hAnsi="Arial" w:cs="Arial"/>
              </w:rPr>
              <w:t xml:space="preserve">hands </w:t>
            </w:r>
          </w:p>
        </w:tc>
        <w:tc>
          <w:tcPr>
            <w:tcW w:w="1366" w:type="dxa"/>
          </w:tcPr>
          <w:p w14:paraId="6ACF25CD" w14:textId="0B0EB581" w:rsidR="00180A92" w:rsidRDefault="00180A92" w:rsidP="00180A92">
            <w:r w:rsidRPr="0052055F">
              <w:rPr>
                <w:rFonts w:ascii="Arial" w:hAnsi="Arial" w:cs="Arial"/>
              </w:rPr>
              <w:t xml:space="preserve">All </w:t>
            </w:r>
            <w:r w:rsidRPr="00043DCE">
              <w:rPr>
                <w:rFonts w:ascii="Arial" w:hAnsi="Arial" w:cs="Arial"/>
              </w:rPr>
              <w:t>Participants</w:t>
            </w:r>
          </w:p>
        </w:tc>
        <w:tc>
          <w:tcPr>
            <w:tcW w:w="6273" w:type="dxa"/>
          </w:tcPr>
          <w:p w14:paraId="4DF42AF0" w14:textId="0C1816E7" w:rsidR="00180A92" w:rsidRPr="00F61EC0" w:rsidRDefault="00180A92" w:rsidP="00180A92">
            <w:pPr>
              <w:spacing w:before="40" w:line="239" w:lineRule="auto"/>
              <w:rPr>
                <w:rFonts w:ascii="Arial" w:hAnsi="Arial" w:cs="Arial"/>
              </w:rPr>
            </w:pPr>
            <w:r w:rsidRPr="00F61EC0">
              <w:rPr>
                <w:rFonts w:ascii="Arial" w:hAnsi="Arial" w:cs="Arial"/>
              </w:rPr>
              <w:t xml:space="preserve">Bucket of </w:t>
            </w:r>
            <w:r>
              <w:rPr>
                <w:rFonts w:ascii="Arial" w:hAnsi="Arial" w:cs="Arial"/>
              </w:rPr>
              <w:t xml:space="preserve">cold </w:t>
            </w:r>
            <w:r w:rsidRPr="00F61EC0">
              <w:rPr>
                <w:rFonts w:ascii="Arial" w:hAnsi="Arial" w:cs="Arial"/>
              </w:rPr>
              <w:t>water</w:t>
            </w:r>
            <w:r>
              <w:rPr>
                <w:rFonts w:ascii="Arial" w:hAnsi="Arial" w:cs="Arial"/>
              </w:rPr>
              <w:t xml:space="preserve"> or access to cold tap</w:t>
            </w:r>
            <w:r w:rsidRPr="00F61EC0">
              <w:rPr>
                <w:rFonts w:ascii="Arial" w:hAnsi="Arial" w:cs="Arial"/>
              </w:rPr>
              <w:t xml:space="preserve"> provided</w:t>
            </w:r>
            <w:r>
              <w:rPr>
                <w:rFonts w:ascii="Arial" w:hAnsi="Arial" w:cs="Arial"/>
              </w:rPr>
              <w:t xml:space="preserve"> for use </w:t>
            </w:r>
            <w:r w:rsidRPr="00F61EC0">
              <w:rPr>
                <w:rFonts w:ascii="Arial" w:hAnsi="Arial" w:cs="Arial"/>
              </w:rPr>
              <w:t>if burnt</w:t>
            </w:r>
            <w:r>
              <w:rPr>
                <w:rFonts w:ascii="Arial" w:hAnsi="Arial" w:cs="Arial"/>
              </w:rPr>
              <w:t>.</w:t>
            </w:r>
          </w:p>
          <w:p w14:paraId="27EA0C15" w14:textId="2B201D25" w:rsidR="00180A92" w:rsidRDefault="00180A92" w:rsidP="00180A92">
            <w:r>
              <w:rPr>
                <w:rFonts w:ascii="Arial" w:hAnsi="Arial" w:cs="Arial"/>
              </w:rPr>
              <w:t>Group size limited to 10.</w:t>
            </w:r>
            <w:r w:rsidRPr="00F61EC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14:paraId="58DE369A" w14:textId="0A0AD3C2" w:rsidR="00180A92" w:rsidRDefault="00180A92" w:rsidP="00180A92">
            <w:r>
              <w:rPr>
                <w:rFonts w:ascii="Arial" w:hAnsi="Arial" w:cs="Arial"/>
              </w:rPr>
              <w:t>2</w:t>
            </w:r>
          </w:p>
        </w:tc>
        <w:tc>
          <w:tcPr>
            <w:tcW w:w="1167" w:type="dxa"/>
          </w:tcPr>
          <w:p w14:paraId="5FE19BE4" w14:textId="5C6A7F9C" w:rsidR="00180A92" w:rsidRDefault="00180A92" w:rsidP="00180A92">
            <w:r>
              <w:rPr>
                <w:rFonts w:ascii="Arial" w:hAnsi="Arial" w:cs="Arial"/>
              </w:rPr>
              <w:t>2</w:t>
            </w:r>
          </w:p>
        </w:tc>
        <w:tc>
          <w:tcPr>
            <w:tcW w:w="849" w:type="dxa"/>
          </w:tcPr>
          <w:p w14:paraId="6D2673E2" w14:textId="7CAE5E1B" w:rsidR="00180A92" w:rsidRDefault="00180A92" w:rsidP="00180A92">
            <w:r>
              <w:rPr>
                <w:rFonts w:ascii="Arial" w:hAnsi="Arial" w:cs="Arial"/>
              </w:rPr>
              <w:t>4</w:t>
            </w:r>
          </w:p>
        </w:tc>
        <w:tc>
          <w:tcPr>
            <w:tcW w:w="1334" w:type="dxa"/>
          </w:tcPr>
          <w:p w14:paraId="7738A12E" w14:textId="485D3B3A" w:rsidR="00180A92" w:rsidRDefault="00180A92" w:rsidP="00180A92">
            <w:r w:rsidRPr="00E83999">
              <w:rPr>
                <w:rFonts w:ascii="Arial" w:hAnsi="Arial" w:cs="Arial"/>
                <w:spacing w:val="-4"/>
              </w:rPr>
              <w:t>Adequately Controlled</w:t>
            </w:r>
          </w:p>
        </w:tc>
      </w:tr>
      <w:tr w:rsidR="00180A92" w14:paraId="0FB10A3E" w14:textId="77777777" w:rsidTr="00180A92">
        <w:tc>
          <w:tcPr>
            <w:tcW w:w="1967" w:type="dxa"/>
          </w:tcPr>
          <w:p w14:paraId="6D6A2D34" w14:textId="3BB5FF01" w:rsidR="00180A92" w:rsidRDefault="00180A92" w:rsidP="00180A92">
            <w:r w:rsidRPr="00F61EC0">
              <w:rPr>
                <w:rFonts w:ascii="Arial" w:hAnsi="Arial" w:cs="Arial"/>
              </w:rPr>
              <w:t>Tip Replacement &amp; Woodburning Tool usage</w:t>
            </w:r>
          </w:p>
        </w:tc>
        <w:tc>
          <w:tcPr>
            <w:tcW w:w="1366" w:type="dxa"/>
          </w:tcPr>
          <w:p w14:paraId="1D550AD8" w14:textId="5004A886" w:rsidR="00180A92" w:rsidRDefault="00180A92" w:rsidP="00180A92">
            <w:r w:rsidRPr="0052055F">
              <w:rPr>
                <w:rFonts w:ascii="Arial" w:hAnsi="Arial" w:cs="Arial"/>
              </w:rPr>
              <w:t xml:space="preserve">All </w:t>
            </w:r>
            <w:r w:rsidRPr="00043DCE">
              <w:rPr>
                <w:rFonts w:ascii="Arial" w:hAnsi="Arial" w:cs="Arial"/>
              </w:rPr>
              <w:t>Participants</w:t>
            </w:r>
          </w:p>
        </w:tc>
        <w:tc>
          <w:tcPr>
            <w:tcW w:w="6273" w:type="dxa"/>
          </w:tcPr>
          <w:p w14:paraId="5DC1EA61" w14:textId="77777777" w:rsidR="00180A92" w:rsidRPr="00F61EC0" w:rsidRDefault="00180A92" w:rsidP="00180A92">
            <w:pPr>
              <w:spacing w:before="40"/>
              <w:ind w:left="25"/>
              <w:rPr>
                <w:rFonts w:ascii="Arial" w:hAnsi="Arial" w:cs="Arial"/>
              </w:rPr>
            </w:pPr>
            <w:r w:rsidRPr="00F61EC0">
              <w:rPr>
                <w:rFonts w:ascii="Arial" w:hAnsi="Arial" w:cs="Arial"/>
              </w:rPr>
              <w:t xml:space="preserve">Activity to be </w:t>
            </w:r>
            <w:proofErr w:type="gramStart"/>
            <w:r w:rsidRPr="00F61EC0">
              <w:rPr>
                <w:rFonts w:ascii="Arial" w:hAnsi="Arial" w:cs="Arial"/>
              </w:rPr>
              <w:t>supervised at all times</w:t>
            </w:r>
            <w:proofErr w:type="gramEnd"/>
            <w:r w:rsidRPr="00F61EC0">
              <w:rPr>
                <w:rFonts w:ascii="Arial" w:hAnsi="Arial" w:cs="Arial"/>
              </w:rPr>
              <w:t>.</w:t>
            </w:r>
          </w:p>
          <w:p w14:paraId="628DCA1F" w14:textId="734972F0" w:rsidR="00180A92" w:rsidRDefault="00180A92" w:rsidP="00180A92">
            <w:r>
              <w:rPr>
                <w:rFonts w:ascii="Arial" w:hAnsi="Arial" w:cs="Arial"/>
              </w:rPr>
              <w:t>Ti</w:t>
            </w:r>
            <w:r w:rsidRPr="00F61EC0">
              <w:rPr>
                <w:rFonts w:ascii="Arial" w:hAnsi="Arial" w:cs="Arial"/>
              </w:rPr>
              <w:t xml:space="preserve">ps </w:t>
            </w:r>
            <w:r>
              <w:rPr>
                <w:rFonts w:ascii="Arial" w:hAnsi="Arial" w:cs="Arial"/>
              </w:rPr>
              <w:t>to be c</w:t>
            </w:r>
            <w:r w:rsidRPr="00F61EC0">
              <w:rPr>
                <w:rFonts w:ascii="Arial" w:hAnsi="Arial" w:cs="Arial"/>
              </w:rPr>
              <w:t>hange</w:t>
            </w:r>
            <w:r>
              <w:rPr>
                <w:rFonts w:ascii="Arial" w:hAnsi="Arial" w:cs="Arial"/>
              </w:rPr>
              <w:t>d only</w:t>
            </w:r>
            <w:r w:rsidRPr="00F61EC0">
              <w:rPr>
                <w:rFonts w:ascii="Arial" w:hAnsi="Arial" w:cs="Arial"/>
              </w:rPr>
              <w:t xml:space="preserve"> when tool has completely cooled down</w:t>
            </w:r>
            <w:r>
              <w:rPr>
                <w:rFonts w:ascii="Arial" w:hAnsi="Arial" w:cs="Arial"/>
              </w:rPr>
              <w:t xml:space="preserve">. </w:t>
            </w:r>
            <w:r w:rsidRPr="00F61EC0">
              <w:rPr>
                <w:rFonts w:ascii="Arial" w:hAnsi="Arial" w:cs="Arial"/>
              </w:rPr>
              <w:t>Tool heats up to 250 degrees</w:t>
            </w:r>
          </w:p>
        </w:tc>
        <w:tc>
          <w:tcPr>
            <w:tcW w:w="992" w:type="dxa"/>
          </w:tcPr>
          <w:p w14:paraId="748FF64D" w14:textId="63CB4A03" w:rsidR="00180A92" w:rsidRDefault="00180A92" w:rsidP="00180A92">
            <w:r>
              <w:rPr>
                <w:rFonts w:ascii="Arial" w:hAnsi="Arial" w:cs="Arial"/>
              </w:rPr>
              <w:t>2</w:t>
            </w:r>
          </w:p>
        </w:tc>
        <w:tc>
          <w:tcPr>
            <w:tcW w:w="1167" w:type="dxa"/>
          </w:tcPr>
          <w:p w14:paraId="51E8EF84" w14:textId="08E3336E" w:rsidR="00180A92" w:rsidRDefault="00180A92" w:rsidP="00180A92">
            <w:r>
              <w:rPr>
                <w:rFonts w:ascii="Arial" w:hAnsi="Arial" w:cs="Arial"/>
              </w:rPr>
              <w:t>2</w:t>
            </w:r>
          </w:p>
        </w:tc>
        <w:tc>
          <w:tcPr>
            <w:tcW w:w="849" w:type="dxa"/>
          </w:tcPr>
          <w:p w14:paraId="70398B6B" w14:textId="0F38AA60" w:rsidR="00180A92" w:rsidRDefault="00180A92" w:rsidP="00180A92">
            <w:r>
              <w:rPr>
                <w:rFonts w:ascii="Arial" w:hAnsi="Arial" w:cs="Arial"/>
              </w:rPr>
              <w:t>4</w:t>
            </w:r>
          </w:p>
        </w:tc>
        <w:tc>
          <w:tcPr>
            <w:tcW w:w="1334" w:type="dxa"/>
          </w:tcPr>
          <w:p w14:paraId="6AA67A5C" w14:textId="0BECED2F" w:rsidR="00180A92" w:rsidRDefault="00180A92" w:rsidP="00180A92">
            <w:r w:rsidRPr="00E83999">
              <w:rPr>
                <w:rFonts w:ascii="Arial" w:hAnsi="Arial" w:cs="Arial"/>
                <w:spacing w:val="-4"/>
              </w:rPr>
              <w:t>Adequately Controlled</w:t>
            </w:r>
          </w:p>
        </w:tc>
      </w:tr>
      <w:tr w:rsidR="00180A92" w14:paraId="7EB8B6BB" w14:textId="77777777" w:rsidTr="00180A92">
        <w:tc>
          <w:tcPr>
            <w:tcW w:w="1967" w:type="dxa"/>
          </w:tcPr>
          <w:p w14:paraId="15E2B8CE" w14:textId="1B53E26B" w:rsidR="00180A92" w:rsidRDefault="00180A92" w:rsidP="00180A92">
            <w:r w:rsidRPr="00F61EC0">
              <w:rPr>
                <w:rFonts w:ascii="Arial" w:hAnsi="Arial" w:cs="Arial"/>
              </w:rPr>
              <w:t>Misuse of the equipment</w:t>
            </w:r>
          </w:p>
        </w:tc>
        <w:tc>
          <w:tcPr>
            <w:tcW w:w="1366" w:type="dxa"/>
          </w:tcPr>
          <w:p w14:paraId="35D866DE" w14:textId="7C21DB24" w:rsidR="00180A92" w:rsidRDefault="00180A92" w:rsidP="00180A92">
            <w:r w:rsidRPr="0052055F">
              <w:rPr>
                <w:rFonts w:ascii="Arial" w:hAnsi="Arial" w:cs="Arial"/>
              </w:rPr>
              <w:t xml:space="preserve">All </w:t>
            </w:r>
            <w:r w:rsidRPr="00043DCE">
              <w:rPr>
                <w:rFonts w:ascii="Arial" w:hAnsi="Arial" w:cs="Arial"/>
              </w:rPr>
              <w:t>Participants</w:t>
            </w:r>
          </w:p>
        </w:tc>
        <w:tc>
          <w:tcPr>
            <w:tcW w:w="6273" w:type="dxa"/>
          </w:tcPr>
          <w:p w14:paraId="39E0DDBA" w14:textId="77777777" w:rsidR="00180A92" w:rsidRDefault="00180A92" w:rsidP="00180A92">
            <w:pPr>
              <w:spacing w:before="40" w:line="239" w:lineRule="auto"/>
              <w:rPr>
                <w:rFonts w:ascii="Arial" w:hAnsi="Arial" w:cs="Arial"/>
              </w:rPr>
            </w:pPr>
            <w:r w:rsidRPr="00F61EC0">
              <w:rPr>
                <w:rFonts w:ascii="Arial" w:hAnsi="Arial" w:cs="Arial"/>
              </w:rPr>
              <w:t>Wood</w:t>
            </w:r>
            <w:r>
              <w:rPr>
                <w:rFonts w:ascii="Arial" w:hAnsi="Arial" w:cs="Arial"/>
              </w:rPr>
              <w:t>-</w:t>
            </w:r>
            <w:r w:rsidRPr="00F61EC0">
              <w:rPr>
                <w:rFonts w:ascii="Arial" w:hAnsi="Arial" w:cs="Arial"/>
              </w:rPr>
              <w:t xml:space="preserve">burning tools </w:t>
            </w:r>
            <w:r>
              <w:rPr>
                <w:rFonts w:ascii="Arial" w:hAnsi="Arial" w:cs="Arial"/>
              </w:rPr>
              <w:t>will</w:t>
            </w:r>
            <w:r w:rsidRPr="00F61EC0">
              <w:rPr>
                <w:rFonts w:ascii="Arial" w:hAnsi="Arial" w:cs="Arial"/>
              </w:rPr>
              <w:t xml:space="preserve"> be taken out of action if any tips bend or get damaged. </w:t>
            </w:r>
          </w:p>
          <w:p w14:paraId="49EF16AF" w14:textId="02A706E9" w:rsidR="00180A92" w:rsidRDefault="00180A92" w:rsidP="00180A92">
            <w:r w:rsidRPr="00F61EC0">
              <w:rPr>
                <w:rFonts w:ascii="Arial" w:hAnsi="Arial" w:cs="Arial"/>
              </w:rPr>
              <w:t xml:space="preserve">Tools must always be placed on the rest otherwise </w:t>
            </w:r>
            <w:r>
              <w:rPr>
                <w:rFonts w:ascii="Arial" w:hAnsi="Arial" w:cs="Arial"/>
              </w:rPr>
              <w:t xml:space="preserve">they </w:t>
            </w:r>
            <w:r w:rsidRPr="00F61EC0">
              <w:rPr>
                <w:rFonts w:ascii="Arial" w:hAnsi="Arial" w:cs="Arial"/>
              </w:rPr>
              <w:t xml:space="preserve">will burn </w:t>
            </w:r>
            <w:r>
              <w:rPr>
                <w:rFonts w:ascii="Arial" w:hAnsi="Arial" w:cs="Arial"/>
              </w:rPr>
              <w:t xml:space="preserve">the </w:t>
            </w:r>
            <w:r w:rsidRPr="00F61EC0">
              <w:rPr>
                <w:rFonts w:ascii="Arial" w:hAnsi="Arial" w:cs="Arial"/>
              </w:rPr>
              <w:t xml:space="preserve">surface.  </w:t>
            </w:r>
          </w:p>
        </w:tc>
        <w:tc>
          <w:tcPr>
            <w:tcW w:w="992" w:type="dxa"/>
          </w:tcPr>
          <w:p w14:paraId="74460EB7" w14:textId="5CC0C00E" w:rsidR="00180A92" w:rsidRDefault="00180A92" w:rsidP="00180A92">
            <w:r>
              <w:rPr>
                <w:rFonts w:ascii="Arial" w:hAnsi="Arial" w:cs="Arial"/>
              </w:rPr>
              <w:t>3</w:t>
            </w:r>
          </w:p>
        </w:tc>
        <w:tc>
          <w:tcPr>
            <w:tcW w:w="1167" w:type="dxa"/>
          </w:tcPr>
          <w:p w14:paraId="3EAF65D6" w14:textId="6994C7C1" w:rsidR="00180A92" w:rsidRDefault="00180A92" w:rsidP="00180A92">
            <w:r>
              <w:rPr>
                <w:rFonts w:ascii="Arial" w:hAnsi="Arial" w:cs="Arial"/>
              </w:rPr>
              <w:t>1</w:t>
            </w:r>
          </w:p>
        </w:tc>
        <w:tc>
          <w:tcPr>
            <w:tcW w:w="849" w:type="dxa"/>
          </w:tcPr>
          <w:p w14:paraId="69E2972F" w14:textId="0BC032D3" w:rsidR="00180A92" w:rsidRDefault="00180A92" w:rsidP="00180A92">
            <w:r>
              <w:rPr>
                <w:rFonts w:ascii="Arial" w:hAnsi="Arial" w:cs="Arial"/>
              </w:rPr>
              <w:t>3</w:t>
            </w:r>
          </w:p>
        </w:tc>
        <w:tc>
          <w:tcPr>
            <w:tcW w:w="1334" w:type="dxa"/>
          </w:tcPr>
          <w:p w14:paraId="34CEDB1D" w14:textId="676A77DB" w:rsidR="00180A92" w:rsidRDefault="00180A92" w:rsidP="00180A92">
            <w:r w:rsidRPr="00E83999">
              <w:rPr>
                <w:rFonts w:ascii="Arial" w:hAnsi="Arial" w:cs="Arial"/>
                <w:spacing w:val="-4"/>
              </w:rPr>
              <w:t>Adequately Controlled</w:t>
            </w:r>
          </w:p>
        </w:tc>
      </w:tr>
      <w:tr w:rsidR="00180A92" w14:paraId="5A3E0182" w14:textId="77777777" w:rsidTr="00180A92">
        <w:tc>
          <w:tcPr>
            <w:tcW w:w="1967" w:type="dxa"/>
          </w:tcPr>
          <w:p w14:paraId="0F4723EA" w14:textId="7A84F707" w:rsidR="00180A92" w:rsidRDefault="00180A92" w:rsidP="00180A92">
            <w:r w:rsidRPr="00F61EC0">
              <w:rPr>
                <w:rFonts w:ascii="Arial" w:hAnsi="Arial" w:cs="Arial"/>
              </w:rPr>
              <w:t xml:space="preserve">Unauthorised use </w:t>
            </w:r>
          </w:p>
        </w:tc>
        <w:tc>
          <w:tcPr>
            <w:tcW w:w="1366" w:type="dxa"/>
          </w:tcPr>
          <w:p w14:paraId="373984C7" w14:textId="5A05CC04" w:rsidR="00180A92" w:rsidRDefault="00180A92" w:rsidP="00180A92">
            <w:r w:rsidRPr="0052055F">
              <w:rPr>
                <w:rFonts w:ascii="Arial" w:hAnsi="Arial" w:cs="Arial"/>
              </w:rPr>
              <w:t xml:space="preserve">All </w:t>
            </w:r>
            <w:r w:rsidRPr="00043DCE">
              <w:rPr>
                <w:rFonts w:ascii="Arial" w:hAnsi="Arial" w:cs="Arial"/>
              </w:rPr>
              <w:t>Participants</w:t>
            </w:r>
          </w:p>
        </w:tc>
        <w:tc>
          <w:tcPr>
            <w:tcW w:w="6273" w:type="dxa"/>
          </w:tcPr>
          <w:p w14:paraId="34A785AF" w14:textId="2B7094B0" w:rsidR="00180A92" w:rsidRDefault="00180A92" w:rsidP="00180A92">
            <w:r w:rsidRPr="00F61EC0">
              <w:rPr>
                <w:rFonts w:ascii="Arial" w:hAnsi="Arial" w:cs="Arial"/>
              </w:rPr>
              <w:t>Wood</w:t>
            </w:r>
            <w:r>
              <w:rPr>
                <w:rFonts w:ascii="Arial" w:hAnsi="Arial" w:cs="Arial"/>
              </w:rPr>
              <w:t>-</w:t>
            </w:r>
            <w:r w:rsidRPr="00F61EC0">
              <w:rPr>
                <w:rFonts w:ascii="Arial" w:hAnsi="Arial" w:cs="Arial"/>
              </w:rPr>
              <w:t>burning tool</w:t>
            </w:r>
            <w:r>
              <w:rPr>
                <w:rFonts w:ascii="Arial" w:hAnsi="Arial" w:cs="Arial"/>
              </w:rPr>
              <w:t>s</w:t>
            </w:r>
            <w:r w:rsidRPr="00F61EC0">
              <w:rPr>
                <w:rFonts w:ascii="Arial" w:hAnsi="Arial" w:cs="Arial"/>
              </w:rPr>
              <w:t xml:space="preserve"> and tips to be placed in a closed box and left in the reception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14:paraId="19C057AE" w14:textId="1904F89C" w:rsidR="00180A92" w:rsidRDefault="00180A92" w:rsidP="00180A92">
            <w:r>
              <w:rPr>
                <w:rFonts w:ascii="Arial" w:hAnsi="Arial" w:cs="Arial"/>
              </w:rPr>
              <w:t>4</w:t>
            </w:r>
          </w:p>
        </w:tc>
        <w:tc>
          <w:tcPr>
            <w:tcW w:w="1167" w:type="dxa"/>
          </w:tcPr>
          <w:p w14:paraId="02F05E2B" w14:textId="6EC235E3" w:rsidR="00180A92" w:rsidRDefault="00180A92" w:rsidP="00180A92">
            <w:r>
              <w:rPr>
                <w:rFonts w:ascii="Arial" w:hAnsi="Arial" w:cs="Arial"/>
              </w:rPr>
              <w:t>1</w:t>
            </w:r>
          </w:p>
        </w:tc>
        <w:tc>
          <w:tcPr>
            <w:tcW w:w="849" w:type="dxa"/>
          </w:tcPr>
          <w:p w14:paraId="5A5954B0" w14:textId="2B9A2EAA" w:rsidR="00180A92" w:rsidRDefault="00180A92" w:rsidP="00180A92">
            <w:r>
              <w:rPr>
                <w:rFonts w:ascii="Arial" w:hAnsi="Arial" w:cs="Arial"/>
              </w:rPr>
              <w:t>4</w:t>
            </w:r>
          </w:p>
        </w:tc>
        <w:tc>
          <w:tcPr>
            <w:tcW w:w="1334" w:type="dxa"/>
          </w:tcPr>
          <w:p w14:paraId="3012BF34" w14:textId="54FD0A7F" w:rsidR="00180A92" w:rsidRDefault="00180A92" w:rsidP="00180A92">
            <w:r w:rsidRPr="00E83999">
              <w:rPr>
                <w:rFonts w:ascii="Arial" w:hAnsi="Arial" w:cs="Arial"/>
                <w:spacing w:val="-4"/>
              </w:rPr>
              <w:t>Adequately Controlled</w:t>
            </w:r>
          </w:p>
        </w:tc>
      </w:tr>
      <w:tr w:rsidR="00180A92" w14:paraId="02D4369E" w14:textId="77777777" w:rsidTr="00180A92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A5CD" w14:textId="77777777" w:rsidR="00180A92" w:rsidRDefault="00180A92" w:rsidP="00180A92"/>
          <w:p w14:paraId="281260D9" w14:textId="77777777" w:rsidR="00180A92" w:rsidRDefault="00180A92" w:rsidP="00180A92">
            <w:r>
              <w:t>Transfer of infectious diseases such as COVID-19. Norovirus etc</w:t>
            </w:r>
          </w:p>
          <w:p w14:paraId="7C13DA3F" w14:textId="0C7D279C" w:rsidR="00180A92" w:rsidRDefault="00180A92" w:rsidP="00180A92"/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2139" w14:textId="77777777" w:rsidR="00180A92" w:rsidRDefault="00180A92" w:rsidP="00180A92"/>
          <w:p w14:paraId="20A8A57D" w14:textId="597970FB" w:rsidR="00180A92" w:rsidRDefault="00180A92" w:rsidP="00180A92">
            <w:r>
              <w:t>Everyone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2EE4" w14:textId="77777777" w:rsidR="00180A92" w:rsidRDefault="00180A92" w:rsidP="00180A92"/>
          <w:p w14:paraId="7343B545" w14:textId="77777777" w:rsidR="00180A92" w:rsidRDefault="00180A92" w:rsidP="00180A92">
            <w:r>
              <w:t>PPE such as masks and visors available upon request. Cleaning kits containing sanitising spray, paper wipes and hand gel available upon request.</w:t>
            </w:r>
            <w:r>
              <w:br/>
              <w:t>Usage of above voluntary unless high rates when our procedures will require their use.</w:t>
            </w:r>
          </w:p>
          <w:p w14:paraId="00E176F8" w14:textId="77777777" w:rsidR="00180A92" w:rsidRDefault="00180A92" w:rsidP="00180A9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0D1C" w14:textId="77777777" w:rsidR="00180A92" w:rsidRDefault="00180A92" w:rsidP="00180A92"/>
          <w:p w14:paraId="649DB14D" w14:textId="6F999428" w:rsidR="00180A92" w:rsidRDefault="00180A92" w:rsidP="00180A92">
            <w: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AA14" w14:textId="77777777" w:rsidR="00180A92" w:rsidRDefault="00180A92" w:rsidP="00180A92"/>
          <w:p w14:paraId="2CEAC2AB" w14:textId="77777777" w:rsidR="00180A92" w:rsidRDefault="00180A92" w:rsidP="00180A92">
            <w:r>
              <w:t>Low – 2</w:t>
            </w:r>
          </w:p>
          <w:p w14:paraId="10A7D36F" w14:textId="453AE845" w:rsidR="00180A92" w:rsidRDefault="00180A92" w:rsidP="00180A92">
            <w:r>
              <w:t>High - 3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8A36" w14:textId="77777777" w:rsidR="00180A92" w:rsidRDefault="00180A92" w:rsidP="00180A92"/>
          <w:p w14:paraId="56DC3014" w14:textId="77777777" w:rsidR="00180A92" w:rsidRDefault="00180A92" w:rsidP="00180A92">
            <w:r>
              <w:t>6</w:t>
            </w:r>
          </w:p>
          <w:p w14:paraId="1166FCF4" w14:textId="582D4FD9" w:rsidR="00180A92" w:rsidRDefault="00180A92" w:rsidP="00180A92">
            <w:r>
              <w:t>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16D7" w14:textId="77777777" w:rsidR="00180A92" w:rsidRDefault="00180A92" w:rsidP="00180A92"/>
          <w:p w14:paraId="3702D5E3" w14:textId="57421C3B" w:rsidR="00180A92" w:rsidRDefault="00180A92" w:rsidP="00180A92">
            <w:r>
              <w:t>Adequately Controlled</w:t>
            </w:r>
          </w:p>
        </w:tc>
      </w:tr>
    </w:tbl>
    <w:p w14:paraId="17CCCD58" w14:textId="77777777" w:rsidR="00214A83" w:rsidRPr="00214A83" w:rsidRDefault="00214A83" w:rsidP="00214A83"/>
    <w:sectPr w:rsidR="00214A83" w:rsidRPr="00214A83" w:rsidSect="003B64D2"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83"/>
    <w:rsid w:val="00090C11"/>
    <w:rsid w:val="00180A92"/>
    <w:rsid w:val="00214A83"/>
    <w:rsid w:val="003B64D2"/>
    <w:rsid w:val="006E2223"/>
    <w:rsid w:val="00824386"/>
    <w:rsid w:val="0093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753FF"/>
  <w15:chartTrackingRefBased/>
  <w15:docId w15:val="{7433F436-D431-4396-9018-F1F7DDA1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Sturgess</dc:creator>
  <cp:keywords/>
  <dc:description/>
  <cp:lastModifiedBy>Pete Sturgess</cp:lastModifiedBy>
  <cp:revision>2</cp:revision>
  <dcterms:created xsi:type="dcterms:W3CDTF">2022-04-03T10:28:00Z</dcterms:created>
  <dcterms:modified xsi:type="dcterms:W3CDTF">2022-04-03T10:28:00Z</dcterms:modified>
</cp:coreProperties>
</file>