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3FD970" w14:textId="25DED445" w:rsidR="00214A83" w:rsidRDefault="00214A83" w:rsidP="00214A83"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0CF0FE42" wp14:editId="1456D36A">
            <wp:simplePos x="0" y="0"/>
            <wp:positionH relativeFrom="column">
              <wp:posOffset>7962900</wp:posOffset>
            </wp:positionH>
            <wp:positionV relativeFrom="paragraph">
              <wp:posOffset>0</wp:posOffset>
            </wp:positionV>
            <wp:extent cx="1295400" cy="1323106"/>
            <wp:effectExtent l="0" t="0" r="0" b="0"/>
            <wp:wrapTight wrapText="bothSides">
              <wp:wrapPolygon edited="0">
                <wp:start x="0" y="0"/>
                <wp:lineTo x="0" y="21154"/>
                <wp:lineTo x="21282" y="21154"/>
                <wp:lineTo x="21282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nal 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13231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Issue Date: </w:t>
      </w:r>
      <w:r w:rsidR="00A228EC">
        <w:t>June 2023</w:t>
      </w:r>
      <w:r w:rsidR="007A5F7C">
        <w:t xml:space="preserve">                         Ref: </w:t>
      </w:r>
      <w:r w:rsidR="007A5F7C" w:rsidRPr="007A5F7C">
        <w:t>SN.6/TTT</w:t>
      </w:r>
      <w:r w:rsidR="00A228EC">
        <w:t>2</w:t>
      </w:r>
      <w:r>
        <w:br/>
      </w:r>
    </w:p>
    <w:p w14:paraId="4A85683E" w14:textId="77777777" w:rsidR="00214A83" w:rsidRDefault="00214A83" w:rsidP="00214A83">
      <w:r>
        <w:rPr>
          <w:noProof/>
          <w:lang w:eastAsia="en-GB"/>
        </w:rPr>
        <w:drawing>
          <wp:inline distT="0" distB="0" distL="0" distR="0" wp14:anchorId="61F94E24" wp14:editId="3437A39B">
            <wp:extent cx="7186283" cy="556308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isk Assessment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86283" cy="5563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FCE218" w14:textId="6FECDCB8" w:rsidR="00214A83" w:rsidRPr="005D2292" w:rsidRDefault="00A228EC" w:rsidP="00214A83">
      <w:pPr>
        <w:rPr>
          <w:rFonts w:ascii="Arial" w:hAnsi="Arial" w:cs="Arial"/>
          <w:sz w:val="72"/>
          <w:szCs w:val="72"/>
        </w:rPr>
      </w:pPr>
      <w:r>
        <w:rPr>
          <w:rFonts w:ascii="Arial" w:hAnsi="Arial" w:cs="Arial"/>
          <w:sz w:val="72"/>
          <w:szCs w:val="72"/>
        </w:rPr>
        <w:t>Ninja (Soft)</w:t>
      </w:r>
      <w:r w:rsidR="00582B4F">
        <w:rPr>
          <w:rFonts w:ascii="Arial" w:hAnsi="Arial" w:cs="Arial"/>
          <w:sz w:val="72"/>
          <w:szCs w:val="72"/>
        </w:rPr>
        <w:t>Tomahawk</w:t>
      </w:r>
      <w:r w:rsidR="005D2292">
        <w:rPr>
          <w:rFonts w:ascii="Arial" w:hAnsi="Arial" w:cs="Arial"/>
          <w:sz w:val="72"/>
          <w:szCs w:val="72"/>
        </w:rPr>
        <w:t xml:space="preserve"> Throwing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92"/>
        <w:gridCol w:w="1122"/>
        <w:gridCol w:w="6520"/>
        <w:gridCol w:w="993"/>
        <w:gridCol w:w="1134"/>
        <w:gridCol w:w="850"/>
        <w:gridCol w:w="1337"/>
      </w:tblGrid>
      <w:tr w:rsidR="00214A83" w14:paraId="0F3F88A3" w14:textId="77777777" w:rsidTr="006E2223">
        <w:tc>
          <w:tcPr>
            <w:tcW w:w="1992" w:type="dxa"/>
          </w:tcPr>
          <w:p w14:paraId="527AAF2D" w14:textId="77777777" w:rsidR="00214A83" w:rsidRDefault="00214A83" w:rsidP="00214A83">
            <w:r>
              <w:t>Hazard</w:t>
            </w:r>
          </w:p>
        </w:tc>
        <w:tc>
          <w:tcPr>
            <w:tcW w:w="1122" w:type="dxa"/>
          </w:tcPr>
          <w:p w14:paraId="479F1FF3" w14:textId="77777777" w:rsidR="00214A83" w:rsidRDefault="00214A83" w:rsidP="00214A83">
            <w:r>
              <w:t>At Risk</w:t>
            </w:r>
          </w:p>
        </w:tc>
        <w:tc>
          <w:tcPr>
            <w:tcW w:w="6520" w:type="dxa"/>
          </w:tcPr>
          <w:p w14:paraId="3E997582" w14:textId="77777777" w:rsidR="00214A83" w:rsidRDefault="00214A83" w:rsidP="00214A83">
            <w:r>
              <w:t>Control Measures</w:t>
            </w:r>
          </w:p>
        </w:tc>
        <w:tc>
          <w:tcPr>
            <w:tcW w:w="993" w:type="dxa"/>
          </w:tcPr>
          <w:p w14:paraId="203DD9F7" w14:textId="77777777" w:rsidR="00214A83" w:rsidRDefault="00214A83" w:rsidP="00214A83">
            <w:r>
              <w:t>Severity</w:t>
            </w:r>
          </w:p>
        </w:tc>
        <w:tc>
          <w:tcPr>
            <w:tcW w:w="1134" w:type="dxa"/>
          </w:tcPr>
          <w:p w14:paraId="7FDF951E" w14:textId="77777777" w:rsidR="00214A83" w:rsidRDefault="006E2223" w:rsidP="00214A83">
            <w:r>
              <w:t>Likelihood</w:t>
            </w:r>
          </w:p>
        </w:tc>
        <w:tc>
          <w:tcPr>
            <w:tcW w:w="850" w:type="dxa"/>
          </w:tcPr>
          <w:p w14:paraId="3F68AF89" w14:textId="77777777" w:rsidR="00214A83" w:rsidRDefault="00214A83" w:rsidP="00214A83">
            <w:r>
              <w:t>Rating</w:t>
            </w:r>
          </w:p>
        </w:tc>
        <w:tc>
          <w:tcPr>
            <w:tcW w:w="1337" w:type="dxa"/>
          </w:tcPr>
          <w:p w14:paraId="2E22FC8D" w14:textId="77777777" w:rsidR="00214A83" w:rsidRDefault="00214A83" w:rsidP="00214A83">
            <w:r>
              <w:t>Further Action</w:t>
            </w:r>
          </w:p>
        </w:tc>
      </w:tr>
      <w:tr w:rsidR="00B17176" w14:paraId="1015DE30" w14:textId="77777777" w:rsidTr="00B17176">
        <w:tc>
          <w:tcPr>
            <w:tcW w:w="1992" w:type="dxa"/>
          </w:tcPr>
          <w:p w14:paraId="1583C935" w14:textId="77777777" w:rsidR="00B17176" w:rsidRDefault="00B17176"/>
          <w:p w14:paraId="7BCAB03F" w14:textId="77777777" w:rsidR="00B17176" w:rsidRDefault="00B17176">
            <w:r>
              <w:t>Transfer of infectious diseases such as COVID-19. Norovirus etc</w:t>
            </w:r>
          </w:p>
          <w:p w14:paraId="29D8515B" w14:textId="77777777" w:rsidR="00B17176" w:rsidRDefault="00B17176"/>
        </w:tc>
        <w:tc>
          <w:tcPr>
            <w:tcW w:w="1122" w:type="dxa"/>
          </w:tcPr>
          <w:p w14:paraId="6AB5DC42" w14:textId="77777777" w:rsidR="00B17176" w:rsidRDefault="00B17176"/>
          <w:p w14:paraId="5DCFC5C3" w14:textId="77777777" w:rsidR="00B17176" w:rsidRDefault="00B17176">
            <w:r>
              <w:t>Everyone</w:t>
            </w:r>
          </w:p>
        </w:tc>
        <w:tc>
          <w:tcPr>
            <w:tcW w:w="6520" w:type="dxa"/>
          </w:tcPr>
          <w:p w14:paraId="25A9E7C5" w14:textId="77777777" w:rsidR="00B4481B" w:rsidRDefault="00B17176" w:rsidP="00B4481B">
            <w:pPr>
              <w:pStyle w:val="ListParagraph"/>
              <w:numPr>
                <w:ilvl w:val="0"/>
                <w:numId w:val="2"/>
              </w:numPr>
              <w:ind w:left="462" w:hanging="284"/>
            </w:pPr>
            <w:r>
              <w:t>PPE such as masks and visors available upon request. Cleaning kits containing sanitising spray, paper wipes and hand gel available upon request.</w:t>
            </w:r>
          </w:p>
          <w:p w14:paraId="795AB050" w14:textId="1DB4EA6B" w:rsidR="00B17176" w:rsidRDefault="00B17176" w:rsidP="00B4481B">
            <w:pPr>
              <w:pStyle w:val="ListParagraph"/>
              <w:numPr>
                <w:ilvl w:val="0"/>
                <w:numId w:val="2"/>
              </w:numPr>
              <w:ind w:left="462" w:hanging="284"/>
            </w:pPr>
            <w:r>
              <w:t>Usage of above voluntary unless high rates when our procedures will require their use.</w:t>
            </w:r>
          </w:p>
        </w:tc>
        <w:tc>
          <w:tcPr>
            <w:tcW w:w="993" w:type="dxa"/>
          </w:tcPr>
          <w:p w14:paraId="272AD5F7" w14:textId="77777777" w:rsidR="00B17176" w:rsidRDefault="00B17176"/>
          <w:p w14:paraId="315F2399" w14:textId="77777777" w:rsidR="00B17176" w:rsidRDefault="00B17176">
            <w:r>
              <w:t>3</w:t>
            </w:r>
          </w:p>
        </w:tc>
        <w:tc>
          <w:tcPr>
            <w:tcW w:w="1134" w:type="dxa"/>
          </w:tcPr>
          <w:p w14:paraId="29E56745" w14:textId="77777777" w:rsidR="00B17176" w:rsidRDefault="00B17176"/>
          <w:p w14:paraId="60B78EDE" w14:textId="77777777" w:rsidR="00B17176" w:rsidRDefault="00B17176">
            <w:r>
              <w:t>Low – 2</w:t>
            </w:r>
          </w:p>
          <w:p w14:paraId="7CF0BB74" w14:textId="77777777" w:rsidR="00B17176" w:rsidRDefault="00B17176">
            <w:r>
              <w:t>High - 3</w:t>
            </w:r>
          </w:p>
        </w:tc>
        <w:tc>
          <w:tcPr>
            <w:tcW w:w="850" w:type="dxa"/>
          </w:tcPr>
          <w:p w14:paraId="3A54450E" w14:textId="77777777" w:rsidR="00B17176" w:rsidRDefault="00B17176"/>
          <w:p w14:paraId="4DEA03ED" w14:textId="77777777" w:rsidR="00B17176" w:rsidRDefault="00B17176">
            <w:r>
              <w:t>6</w:t>
            </w:r>
          </w:p>
          <w:p w14:paraId="25A56CC5" w14:textId="77777777" w:rsidR="00B17176" w:rsidRDefault="00B17176">
            <w:r>
              <w:t>9</w:t>
            </w:r>
          </w:p>
        </w:tc>
        <w:tc>
          <w:tcPr>
            <w:tcW w:w="1337" w:type="dxa"/>
          </w:tcPr>
          <w:p w14:paraId="564A9AF4" w14:textId="77777777" w:rsidR="00B17176" w:rsidRDefault="00B17176"/>
          <w:p w14:paraId="0727773C" w14:textId="77777777" w:rsidR="00B17176" w:rsidRDefault="00B17176">
            <w:r>
              <w:t>Adequately Controlled</w:t>
            </w:r>
          </w:p>
        </w:tc>
      </w:tr>
      <w:tr w:rsidR="00214A83" w14:paraId="0328CEFD" w14:textId="77777777" w:rsidTr="006E2223">
        <w:tc>
          <w:tcPr>
            <w:tcW w:w="1992" w:type="dxa"/>
          </w:tcPr>
          <w:p w14:paraId="13699FC6" w14:textId="77777777" w:rsidR="00214A83" w:rsidRDefault="005D2292" w:rsidP="00214A83">
            <w:r>
              <w:t>Misuse of the equipment</w:t>
            </w:r>
          </w:p>
        </w:tc>
        <w:tc>
          <w:tcPr>
            <w:tcW w:w="1122" w:type="dxa"/>
          </w:tcPr>
          <w:p w14:paraId="56231824" w14:textId="77777777" w:rsidR="00214A83" w:rsidRDefault="005D2292" w:rsidP="00214A83">
            <w:r>
              <w:t>all</w:t>
            </w:r>
          </w:p>
        </w:tc>
        <w:tc>
          <w:tcPr>
            <w:tcW w:w="6520" w:type="dxa"/>
          </w:tcPr>
          <w:p w14:paraId="69D70507" w14:textId="77777777" w:rsidR="00B4481B" w:rsidRDefault="005D2292" w:rsidP="00B4481B">
            <w:pPr>
              <w:pStyle w:val="ListParagraph"/>
              <w:numPr>
                <w:ilvl w:val="0"/>
                <w:numId w:val="1"/>
              </w:numPr>
              <w:ind w:left="462" w:hanging="284"/>
            </w:pPr>
            <w:r>
              <w:t xml:space="preserve">Instruction given and understood by participants before the activity takes place, </w:t>
            </w:r>
          </w:p>
          <w:p w14:paraId="13DB5040" w14:textId="1DCE557E" w:rsidR="00B4481B" w:rsidRDefault="005D2292" w:rsidP="00B4481B">
            <w:pPr>
              <w:pStyle w:val="ListParagraph"/>
              <w:numPr>
                <w:ilvl w:val="0"/>
                <w:numId w:val="1"/>
              </w:numPr>
              <w:ind w:left="462" w:hanging="284"/>
            </w:pPr>
            <w:r>
              <w:t xml:space="preserve">activity </w:t>
            </w:r>
            <w:proofErr w:type="gramStart"/>
            <w:r>
              <w:t>supervised at all times</w:t>
            </w:r>
            <w:proofErr w:type="gramEnd"/>
            <w:r>
              <w:t xml:space="preserve"> by experienced </w:t>
            </w:r>
            <w:r w:rsidR="00355DB8">
              <w:t>adults</w:t>
            </w:r>
            <w:r>
              <w:t xml:space="preserve">. </w:t>
            </w:r>
          </w:p>
          <w:p w14:paraId="1B61F32C" w14:textId="15C9BCF5" w:rsidR="00214A83" w:rsidRDefault="005D2292" w:rsidP="00355DB8">
            <w:pPr>
              <w:pStyle w:val="ListParagraph"/>
              <w:numPr>
                <w:ilvl w:val="0"/>
                <w:numId w:val="1"/>
              </w:numPr>
              <w:ind w:left="462" w:hanging="284"/>
            </w:pPr>
            <w:r>
              <w:t xml:space="preserve">Ensure that the rules are complied with. </w:t>
            </w:r>
          </w:p>
        </w:tc>
        <w:tc>
          <w:tcPr>
            <w:tcW w:w="993" w:type="dxa"/>
          </w:tcPr>
          <w:p w14:paraId="17BAAD83" w14:textId="77777777" w:rsidR="00214A83" w:rsidRDefault="00F226B3" w:rsidP="00523377">
            <w:pPr>
              <w:jc w:val="center"/>
            </w:pPr>
            <w:r>
              <w:t>3</w:t>
            </w:r>
          </w:p>
        </w:tc>
        <w:tc>
          <w:tcPr>
            <w:tcW w:w="1134" w:type="dxa"/>
          </w:tcPr>
          <w:p w14:paraId="6F9F3BDA" w14:textId="77777777" w:rsidR="00214A83" w:rsidRDefault="00F226B3" w:rsidP="00523377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14:paraId="4AC7FC0D" w14:textId="77777777" w:rsidR="00214A83" w:rsidRDefault="00F226B3" w:rsidP="00523377">
            <w:pPr>
              <w:jc w:val="center"/>
            </w:pPr>
            <w:r>
              <w:t>3</w:t>
            </w:r>
          </w:p>
        </w:tc>
        <w:tc>
          <w:tcPr>
            <w:tcW w:w="1337" w:type="dxa"/>
          </w:tcPr>
          <w:p w14:paraId="751D6140" w14:textId="77777777" w:rsidR="00214A83" w:rsidRDefault="00F226B3" w:rsidP="00523377">
            <w:pPr>
              <w:jc w:val="center"/>
            </w:pPr>
            <w:r>
              <w:t>Adequately Controlled</w:t>
            </w:r>
          </w:p>
        </w:tc>
      </w:tr>
      <w:tr w:rsidR="00214A83" w14:paraId="191F240B" w14:textId="77777777" w:rsidTr="006E2223">
        <w:tc>
          <w:tcPr>
            <w:tcW w:w="1992" w:type="dxa"/>
          </w:tcPr>
          <w:p w14:paraId="4F996167" w14:textId="77777777" w:rsidR="00214A83" w:rsidRDefault="005D2292" w:rsidP="00214A83">
            <w:r>
              <w:t>Impact from axe</w:t>
            </w:r>
          </w:p>
        </w:tc>
        <w:tc>
          <w:tcPr>
            <w:tcW w:w="1122" w:type="dxa"/>
          </w:tcPr>
          <w:p w14:paraId="4A3A8DAD" w14:textId="77777777" w:rsidR="00214A83" w:rsidRDefault="005D2292" w:rsidP="00214A83">
            <w:r>
              <w:t>all</w:t>
            </w:r>
          </w:p>
        </w:tc>
        <w:tc>
          <w:tcPr>
            <w:tcW w:w="6520" w:type="dxa"/>
          </w:tcPr>
          <w:p w14:paraId="435A0DD9" w14:textId="5B250C22" w:rsidR="00214A83" w:rsidRDefault="005D2292" w:rsidP="00B4481B">
            <w:pPr>
              <w:pStyle w:val="ListParagraph"/>
              <w:numPr>
                <w:ilvl w:val="0"/>
                <w:numId w:val="3"/>
              </w:numPr>
              <w:ind w:left="462" w:hanging="284"/>
            </w:pPr>
            <w:r>
              <w:t xml:space="preserve">Activity </w:t>
            </w:r>
            <w:proofErr w:type="gramStart"/>
            <w:r>
              <w:t>supervised at all times</w:t>
            </w:r>
            <w:proofErr w:type="gramEnd"/>
            <w:r>
              <w:t xml:space="preserve"> by </w:t>
            </w:r>
            <w:r w:rsidR="00355DB8">
              <w:t>a leader</w:t>
            </w:r>
            <w:r>
              <w:t xml:space="preserve"> to ensure that the rules are complied with. Target bosses checked regularly</w:t>
            </w:r>
          </w:p>
        </w:tc>
        <w:tc>
          <w:tcPr>
            <w:tcW w:w="993" w:type="dxa"/>
          </w:tcPr>
          <w:p w14:paraId="70D21C2A" w14:textId="77777777" w:rsidR="00214A83" w:rsidRDefault="00F226B3" w:rsidP="00523377">
            <w:pPr>
              <w:jc w:val="center"/>
            </w:pPr>
            <w:r>
              <w:t>4</w:t>
            </w:r>
          </w:p>
        </w:tc>
        <w:tc>
          <w:tcPr>
            <w:tcW w:w="1134" w:type="dxa"/>
          </w:tcPr>
          <w:p w14:paraId="478F6B66" w14:textId="77777777" w:rsidR="00214A83" w:rsidRDefault="00F226B3" w:rsidP="00523377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14:paraId="6417F082" w14:textId="77777777" w:rsidR="00214A83" w:rsidRDefault="00F226B3" w:rsidP="00523377">
            <w:pPr>
              <w:jc w:val="center"/>
            </w:pPr>
            <w:r>
              <w:t>4</w:t>
            </w:r>
          </w:p>
        </w:tc>
        <w:tc>
          <w:tcPr>
            <w:tcW w:w="1337" w:type="dxa"/>
          </w:tcPr>
          <w:p w14:paraId="05729DDF" w14:textId="77777777" w:rsidR="00214A83" w:rsidRDefault="00F226B3" w:rsidP="00523377">
            <w:pPr>
              <w:jc w:val="center"/>
            </w:pPr>
            <w:r>
              <w:t>Adequately Controlled</w:t>
            </w:r>
          </w:p>
        </w:tc>
      </w:tr>
      <w:tr w:rsidR="00214A83" w14:paraId="0404179E" w14:textId="77777777" w:rsidTr="006E2223">
        <w:tc>
          <w:tcPr>
            <w:tcW w:w="1992" w:type="dxa"/>
          </w:tcPr>
          <w:p w14:paraId="5AB67E08" w14:textId="77777777" w:rsidR="00214A83" w:rsidRDefault="005D2292" w:rsidP="00214A83">
            <w:r>
              <w:t>Horseplay</w:t>
            </w:r>
          </w:p>
        </w:tc>
        <w:tc>
          <w:tcPr>
            <w:tcW w:w="1122" w:type="dxa"/>
          </w:tcPr>
          <w:p w14:paraId="260DD00D" w14:textId="77777777" w:rsidR="00214A83" w:rsidRDefault="005D2292" w:rsidP="00214A83">
            <w:r>
              <w:t>all</w:t>
            </w:r>
          </w:p>
        </w:tc>
        <w:tc>
          <w:tcPr>
            <w:tcW w:w="6520" w:type="dxa"/>
          </w:tcPr>
          <w:p w14:paraId="6D3F38F9" w14:textId="17B65F70" w:rsidR="00B4481B" w:rsidRDefault="005D2292" w:rsidP="00B4481B">
            <w:pPr>
              <w:pStyle w:val="ListParagraph"/>
              <w:numPr>
                <w:ilvl w:val="0"/>
                <w:numId w:val="3"/>
              </w:numPr>
              <w:ind w:left="462" w:hanging="284"/>
            </w:pPr>
            <w:r>
              <w:t xml:space="preserve">Activity </w:t>
            </w:r>
            <w:proofErr w:type="gramStart"/>
            <w:r>
              <w:t>supervised at all times</w:t>
            </w:r>
            <w:proofErr w:type="gramEnd"/>
            <w:r>
              <w:t xml:space="preserve"> by a</w:t>
            </w:r>
            <w:r w:rsidR="00BA09F4">
              <w:t xml:space="preserve"> leader</w:t>
            </w:r>
            <w:r>
              <w:t xml:space="preserve"> and group leaders instructed that they are to ensure that their group complies with the operating rules and follow instructions given concerning waiting area, spectator line and shooting line. </w:t>
            </w:r>
          </w:p>
          <w:p w14:paraId="7AF33FB6" w14:textId="322D175D" w:rsidR="00214A83" w:rsidRDefault="005D2292" w:rsidP="00B4481B">
            <w:pPr>
              <w:pStyle w:val="ListParagraph"/>
              <w:numPr>
                <w:ilvl w:val="0"/>
                <w:numId w:val="3"/>
              </w:numPr>
              <w:ind w:left="462" w:hanging="284"/>
            </w:pPr>
            <w:r>
              <w:t>If horseplay is car</w:t>
            </w:r>
            <w:r w:rsidR="00B4481B">
              <w:t>ied</w:t>
            </w:r>
            <w:r>
              <w:t xml:space="preserve"> on after a warning the session will be stopped by the </w:t>
            </w:r>
            <w:r w:rsidR="00D53A2F">
              <w:t>leader</w:t>
            </w:r>
          </w:p>
        </w:tc>
        <w:tc>
          <w:tcPr>
            <w:tcW w:w="993" w:type="dxa"/>
          </w:tcPr>
          <w:p w14:paraId="60E023C6" w14:textId="77777777" w:rsidR="00214A83" w:rsidRDefault="00F226B3" w:rsidP="00523377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14:paraId="11C94A1C" w14:textId="77777777" w:rsidR="00214A83" w:rsidRDefault="00F226B3" w:rsidP="00523377">
            <w:pPr>
              <w:jc w:val="center"/>
            </w:pPr>
            <w:r>
              <w:t>2</w:t>
            </w:r>
          </w:p>
        </w:tc>
        <w:tc>
          <w:tcPr>
            <w:tcW w:w="850" w:type="dxa"/>
          </w:tcPr>
          <w:p w14:paraId="722CCC37" w14:textId="77777777" w:rsidR="00214A83" w:rsidRDefault="00F226B3" w:rsidP="00523377">
            <w:pPr>
              <w:jc w:val="center"/>
            </w:pPr>
            <w:r>
              <w:t>4</w:t>
            </w:r>
          </w:p>
        </w:tc>
        <w:tc>
          <w:tcPr>
            <w:tcW w:w="1337" w:type="dxa"/>
          </w:tcPr>
          <w:p w14:paraId="3BA35517" w14:textId="77777777" w:rsidR="00214A83" w:rsidRDefault="00F226B3" w:rsidP="00523377">
            <w:pPr>
              <w:jc w:val="center"/>
            </w:pPr>
            <w:r>
              <w:t>Adequately Controlled</w:t>
            </w:r>
          </w:p>
        </w:tc>
      </w:tr>
      <w:tr w:rsidR="00214A83" w14:paraId="56ACDB18" w14:textId="77777777" w:rsidTr="006E2223">
        <w:tc>
          <w:tcPr>
            <w:tcW w:w="1992" w:type="dxa"/>
          </w:tcPr>
          <w:p w14:paraId="2C0ACE15" w14:textId="77777777" w:rsidR="00214A83" w:rsidRDefault="005D2292" w:rsidP="00214A83">
            <w:r>
              <w:t>Unauthorised use</w:t>
            </w:r>
          </w:p>
        </w:tc>
        <w:tc>
          <w:tcPr>
            <w:tcW w:w="1122" w:type="dxa"/>
          </w:tcPr>
          <w:p w14:paraId="3590D29F" w14:textId="77777777" w:rsidR="00214A83" w:rsidRDefault="005D2292" w:rsidP="00214A83">
            <w:r>
              <w:t>all</w:t>
            </w:r>
          </w:p>
        </w:tc>
        <w:tc>
          <w:tcPr>
            <w:tcW w:w="6520" w:type="dxa"/>
          </w:tcPr>
          <w:p w14:paraId="0FECF32F" w14:textId="3E95B2D6" w:rsidR="00214A83" w:rsidRDefault="005D2292" w:rsidP="00B4481B">
            <w:pPr>
              <w:pStyle w:val="ListParagraph"/>
              <w:numPr>
                <w:ilvl w:val="0"/>
                <w:numId w:val="4"/>
              </w:numPr>
              <w:ind w:left="462" w:hanging="284"/>
            </w:pPr>
            <w:r>
              <w:t xml:space="preserve">Range is always supervised when in use, all equipment </w:t>
            </w:r>
            <w:r w:rsidR="005F0013">
              <w:t>to be</w:t>
            </w:r>
            <w:r>
              <w:t xml:space="preserve"> locked </w:t>
            </w:r>
            <w:r w:rsidR="005F0013">
              <w:t>away</w:t>
            </w:r>
            <w:r>
              <w:t xml:space="preserve"> when range unsupervised.</w:t>
            </w:r>
          </w:p>
        </w:tc>
        <w:tc>
          <w:tcPr>
            <w:tcW w:w="993" w:type="dxa"/>
          </w:tcPr>
          <w:p w14:paraId="103A0840" w14:textId="77777777" w:rsidR="00214A83" w:rsidRDefault="00F226B3" w:rsidP="00523377">
            <w:pPr>
              <w:jc w:val="center"/>
            </w:pPr>
            <w:r>
              <w:t>3</w:t>
            </w:r>
          </w:p>
        </w:tc>
        <w:tc>
          <w:tcPr>
            <w:tcW w:w="1134" w:type="dxa"/>
          </w:tcPr>
          <w:p w14:paraId="1D5B3F3E" w14:textId="77777777" w:rsidR="00214A83" w:rsidRDefault="00F226B3" w:rsidP="00523377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14:paraId="5095E5A5" w14:textId="77777777" w:rsidR="00214A83" w:rsidRDefault="00F226B3" w:rsidP="00523377">
            <w:pPr>
              <w:jc w:val="center"/>
            </w:pPr>
            <w:r>
              <w:t>3</w:t>
            </w:r>
          </w:p>
        </w:tc>
        <w:tc>
          <w:tcPr>
            <w:tcW w:w="1337" w:type="dxa"/>
          </w:tcPr>
          <w:p w14:paraId="2197C6A8" w14:textId="77777777" w:rsidR="00214A83" w:rsidRDefault="00F226B3" w:rsidP="00523377">
            <w:pPr>
              <w:jc w:val="center"/>
            </w:pPr>
            <w:r>
              <w:t>Adequately Controlled</w:t>
            </w:r>
          </w:p>
        </w:tc>
      </w:tr>
      <w:tr w:rsidR="00214A83" w14:paraId="65429B50" w14:textId="77777777" w:rsidTr="006E2223">
        <w:tc>
          <w:tcPr>
            <w:tcW w:w="1992" w:type="dxa"/>
          </w:tcPr>
          <w:p w14:paraId="405E0D2C" w14:textId="77777777" w:rsidR="00214A83" w:rsidRDefault="005D2292" w:rsidP="00214A83">
            <w:r>
              <w:t>Equipment failure</w:t>
            </w:r>
          </w:p>
        </w:tc>
        <w:tc>
          <w:tcPr>
            <w:tcW w:w="1122" w:type="dxa"/>
          </w:tcPr>
          <w:p w14:paraId="732C2893" w14:textId="77777777" w:rsidR="00214A83" w:rsidRDefault="005D2292" w:rsidP="00214A83">
            <w:r>
              <w:t>all</w:t>
            </w:r>
          </w:p>
        </w:tc>
        <w:tc>
          <w:tcPr>
            <w:tcW w:w="6520" w:type="dxa"/>
          </w:tcPr>
          <w:p w14:paraId="001D7635" w14:textId="77777777" w:rsidR="00214A83" w:rsidRDefault="005D2292" w:rsidP="00B4481B">
            <w:pPr>
              <w:pStyle w:val="ListParagraph"/>
              <w:numPr>
                <w:ilvl w:val="0"/>
                <w:numId w:val="4"/>
              </w:numPr>
              <w:ind w:left="462" w:hanging="284"/>
            </w:pPr>
            <w:r>
              <w:t xml:space="preserve">Equipment checked before use. Any problems are logged. Equipment checked as per </w:t>
            </w:r>
            <w:proofErr w:type="gramStart"/>
            <w:r>
              <w:t>log book</w:t>
            </w:r>
            <w:proofErr w:type="gramEnd"/>
            <w:r>
              <w:t>. Faulty equipment removed from service.</w:t>
            </w:r>
          </w:p>
        </w:tc>
        <w:tc>
          <w:tcPr>
            <w:tcW w:w="993" w:type="dxa"/>
          </w:tcPr>
          <w:p w14:paraId="054C8AD3" w14:textId="77777777" w:rsidR="00214A83" w:rsidRDefault="00F226B3" w:rsidP="00523377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14:paraId="647683A3" w14:textId="77777777" w:rsidR="00214A83" w:rsidRDefault="00F226B3" w:rsidP="00523377">
            <w:pPr>
              <w:jc w:val="center"/>
            </w:pPr>
            <w:r>
              <w:t>2</w:t>
            </w:r>
          </w:p>
        </w:tc>
        <w:tc>
          <w:tcPr>
            <w:tcW w:w="850" w:type="dxa"/>
          </w:tcPr>
          <w:p w14:paraId="31A4FB43" w14:textId="77777777" w:rsidR="00214A83" w:rsidRDefault="00F226B3" w:rsidP="00523377">
            <w:pPr>
              <w:jc w:val="center"/>
            </w:pPr>
            <w:r>
              <w:t>4</w:t>
            </w:r>
          </w:p>
        </w:tc>
        <w:tc>
          <w:tcPr>
            <w:tcW w:w="1337" w:type="dxa"/>
          </w:tcPr>
          <w:p w14:paraId="21481461" w14:textId="77777777" w:rsidR="00214A83" w:rsidRDefault="00F226B3" w:rsidP="00523377">
            <w:pPr>
              <w:jc w:val="center"/>
            </w:pPr>
            <w:r>
              <w:t>Adequately Controlled</w:t>
            </w:r>
          </w:p>
        </w:tc>
      </w:tr>
      <w:tr w:rsidR="00214A83" w14:paraId="2FFB9D8C" w14:textId="77777777" w:rsidTr="006E2223">
        <w:tc>
          <w:tcPr>
            <w:tcW w:w="1992" w:type="dxa"/>
          </w:tcPr>
          <w:p w14:paraId="474D303E" w14:textId="77777777" w:rsidR="00214A83" w:rsidRDefault="005D2292" w:rsidP="00214A83">
            <w:r>
              <w:t>Slips and Trips</w:t>
            </w:r>
          </w:p>
        </w:tc>
        <w:tc>
          <w:tcPr>
            <w:tcW w:w="1122" w:type="dxa"/>
          </w:tcPr>
          <w:p w14:paraId="77408EBD" w14:textId="77777777" w:rsidR="00214A83" w:rsidRDefault="005D2292" w:rsidP="00214A83">
            <w:r>
              <w:t>all</w:t>
            </w:r>
          </w:p>
        </w:tc>
        <w:tc>
          <w:tcPr>
            <w:tcW w:w="6520" w:type="dxa"/>
          </w:tcPr>
          <w:p w14:paraId="02B0EF29" w14:textId="0FFAA000" w:rsidR="00214A83" w:rsidRDefault="005D2292" w:rsidP="005D2292">
            <w:pPr>
              <w:tabs>
                <w:tab w:val="left" w:pos="1860"/>
              </w:tabs>
            </w:pPr>
            <w:r>
              <w:t>Range checked before use. Participants encouraged to walk on range</w:t>
            </w:r>
          </w:p>
        </w:tc>
        <w:tc>
          <w:tcPr>
            <w:tcW w:w="993" w:type="dxa"/>
          </w:tcPr>
          <w:p w14:paraId="58D3AD2B" w14:textId="77777777" w:rsidR="00214A83" w:rsidRDefault="00F226B3" w:rsidP="00523377">
            <w:pPr>
              <w:jc w:val="center"/>
            </w:pPr>
            <w:r>
              <w:t>3</w:t>
            </w:r>
          </w:p>
        </w:tc>
        <w:tc>
          <w:tcPr>
            <w:tcW w:w="1134" w:type="dxa"/>
          </w:tcPr>
          <w:p w14:paraId="4BA72A15" w14:textId="77777777" w:rsidR="00214A83" w:rsidRDefault="00F226B3" w:rsidP="00523377">
            <w:pPr>
              <w:jc w:val="center"/>
            </w:pPr>
            <w:r>
              <w:t>2</w:t>
            </w:r>
          </w:p>
        </w:tc>
        <w:tc>
          <w:tcPr>
            <w:tcW w:w="850" w:type="dxa"/>
          </w:tcPr>
          <w:p w14:paraId="670641D7" w14:textId="77777777" w:rsidR="00214A83" w:rsidRDefault="00F226B3" w:rsidP="00523377">
            <w:pPr>
              <w:jc w:val="center"/>
            </w:pPr>
            <w:r>
              <w:t>6</w:t>
            </w:r>
          </w:p>
        </w:tc>
        <w:tc>
          <w:tcPr>
            <w:tcW w:w="1337" w:type="dxa"/>
          </w:tcPr>
          <w:p w14:paraId="7618C99E" w14:textId="77777777" w:rsidR="00214A83" w:rsidRDefault="00F226B3" w:rsidP="00523377">
            <w:pPr>
              <w:jc w:val="center"/>
            </w:pPr>
            <w:r>
              <w:t>Adequately Controlled</w:t>
            </w:r>
          </w:p>
        </w:tc>
      </w:tr>
    </w:tbl>
    <w:p w14:paraId="62D7D41B" w14:textId="77777777" w:rsidR="00214A83" w:rsidRPr="00214A83" w:rsidRDefault="00214A83" w:rsidP="005F0013"/>
    <w:sectPr w:rsidR="00214A83" w:rsidRPr="00214A83" w:rsidSect="005F0013">
      <w:pgSz w:w="16838" w:h="11906" w:orient="landscape"/>
      <w:pgMar w:top="720" w:right="720" w:bottom="567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0B7423"/>
    <w:multiLevelType w:val="hybridMultilevel"/>
    <w:tmpl w:val="765E8D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A16327"/>
    <w:multiLevelType w:val="hybridMultilevel"/>
    <w:tmpl w:val="51CC6E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7861D5"/>
    <w:multiLevelType w:val="hybridMultilevel"/>
    <w:tmpl w:val="D08E5B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A10A26"/>
    <w:multiLevelType w:val="hybridMultilevel"/>
    <w:tmpl w:val="B0ECD9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1006400">
    <w:abstractNumId w:val="3"/>
  </w:num>
  <w:num w:numId="2" w16cid:durableId="1490831720">
    <w:abstractNumId w:val="2"/>
  </w:num>
  <w:num w:numId="3" w16cid:durableId="752122577">
    <w:abstractNumId w:val="0"/>
  </w:num>
  <w:num w:numId="4" w16cid:durableId="15482271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4A83"/>
    <w:rsid w:val="00090C11"/>
    <w:rsid w:val="00214A83"/>
    <w:rsid w:val="00355DB8"/>
    <w:rsid w:val="00455E88"/>
    <w:rsid w:val="00523377"/>
    <w:rsid w:val="00582B4F"/>
    <w:rsid w:val="005D2292"/>
    <w:rsid w:val="005F0013"/>
    <w:rsid w:val="006E2223"/>
    <w:rsid w:val="007A5F7C"/>
    <w:rsid w:val="00824386"/>
    <w:rsid w:val="00A228EC"/>
    <w:rsid w:val="00A4190D"/>
    <w:rsid w:val="00B17176"/>
    <w:rsid w:val="00B4481B"/>
    <w:rsid w:val="00B86B53"/>
    <w:rsid w:val="00BA09F4"/>
    <w:rsid w:val="00D53A2F"/>
    <w:rsid w:val="00F22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A80AF4"/>
  <w15:chartTrackingRefBased/>
  <w15:docId w15:val="{7433F436-D431-4396-9018-F1F7DDA12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14A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448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429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1CA50CB872BF458348A82B0D6F95D1" ma:contentTypeVersion="12" ma:contentTypeDescription="Create a new document." ma:contentTypeScope="" ma:versionID="f5cf6922d1af3daf525c5757bf32ed77">
  <xsd:schema xmlns:xsd="http://www.w3.org/2001/XMLSchema" xmlns:xs="http://www.w3.org/2001/XMLSchema" xmlns:p="http://schemas.microsoft.com/office/2006/metadata/properties" xmlns:ns3="503a0a77-915c-49a2-834a-1ae4a4aec899" xmlns:ns4="8f75760b-de52-4925-a0ca-2680a7de54b6" targetNamespace="http://schemas.microsoft.com/office/2006/metadata/properties" ma:root="true" ma:fieldsID="0f068dd0e73d779b4234807867851000" ns3:_="" ns4:_="">
    <xsd:import namespace="503a0a77-915c-49a2-834a-1ae4a4aec899"/>
    <xsd:import namespace="8f75760b-de52-4925-a0ca-2680a7de54b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earchProperties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3a0a77-915c-49a2-834a-1ae4a4aec8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75760b-de52-4925-a0ca-2680a7de54b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D06C5B3-F548-4A81-B8E2-280C2340F2C2}">
  <ds:schemaRefs>
    <ds:schemaRef ds:uri="8f75760b-de52-4925-a0ca-2680a7de54b6"/>
    <ds:schemaRef ds:uri="http://schemas.microsoft.com/office/2006/documentManagement/types"/>
    <ds:schemaRef ds:uri="http://schemas.openxmlformats.org/package/2006/metadata/core-properties"/>
    <ds:schemaRef ds:uri="503a0a77-915c-49a2-834a-1ae4a4aec899"/>
    <ds:schemaRef ds:uri="http://purl.org/dc/elements/1.1/"/>
    <ds:schemaRef ds:uri="http://www.w3.org/XML/1998/namespace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77C760C2-D9C0-41DB-8245-940C9176648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9D585CF-61C7-480C-9D15-2046C0F015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3a0a77-915c-49a2-834a-1ae4a4aec899"/>
    <ds:schemaRef ds:uri="8f75760b-de52-4925-a0ca-2680a7de54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 Sturgess</dc:creator>
  <cp:keywords/>
  <dc:description/>
  <cp:lastModifiedBy>Pete Sturgess</cp:lastModifiedBy>
  <cp:revision>2</cp:revision>
  <dcterms:created xsi:type="dcterms:W3CDTF">2023-06-17T11:45:00Z</dcterms:created>
  <dcterms:modified xsi:type="dcterms:W3CDTF">2023-06-17T11:45:00Z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0x010100991CA50CB872BF458348A82B0D6F95D1</vt:lpwstr>
  </property>
</Properties>
</file>